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DBA89" w14:textId="77777777" w:rsidR="000B77F3" w:rsidRDefault="000B77F3">
      <w:pPr>
        <w:pStyle w:val="MacPacTrailer"/>
      </w:pPr>
    </w:p>
    <w:p w14:paraId="752AD121" w14:textId="37CDCF99" w:rsidR="00251E68" w:rsidRPr="00FA6397" w:rsidRDefault="00251E68" w:rsidP="00CF7B1E">
      <w:pPr>
        <w:pStyle w:val="BodyText"/>
        <w:jc w:val="center"/>
        <w:rPr>
          <w:rFonts w:ascii="Aptos" w:hAnsi="Aptos"/>
          <w:b/>
          <w:bCs/>
          <w:sz w:val="21"/>
          <w:szCs w:val="21"/>
        </w:rPr>
      </w:pPr>
      <w:r w:rsidRPr="00FA6397">
        <w:rPr>
          <w:rFonts w:ascii="Aptos" w:hAnsi="Aptos"/>
          <w:b/>
          <w:bCs/>
          <w:sz w:val="21"/>
          <w:szCs w:val="21"/>
        </w:rPr>
        <w:t>PEPCO GROUP N.V.</w:t>
      </w:r>
      <w:r w:rsidR="004C0108" w:rsidRPr="00FA6397">
        <w:rPr>
          <w:rFonts w:ascii="Aptos" w:hAnsi="Aptos"/>
          <w:b/>
          <w:bCs/>
          <w:sz w:val="21"/>
          <w:szCs w:val="21"/>
        </w:rPr>
        <w:br/>
        <w:t xml:space="preserve">(the </w:t>
      </w:r>
      <w:r w:rsidR="004C0108" w:rsidRPr="00FA6397">
        <w:rPr>
          <w:rFonts w:ascii="Aptos" w:hAnsi="Aptos"/>
          <w:b/>
          <w:bCs/>
          <w:i/>
          <w:iCs/>
          <w:sz w:val="21"/>
          <w:szCs w:val="21"/>
        </w:rPr>
        <w:t>Company</w:t>
      </w:r>
      <w:r w:rsidR="004C0108" w:rsidRPr="00FA6397">
        <w:rPr>
          <w:rFonts w:ascii="Aptos" w:hAnsi="Aptos"/>
          <w:b/>
          <w:bCs/>
          <w:sz w:val="21"/>
          <w:szCs w:val="21"/>
        </w:rPr>
        <w:t>)</w:t>
      </w:r>
    </w:p>
    <w:p w14:paraId="06A5C3FF" w14:textId="6C67705A" w:rsidR="00251E68" w:rsidRPr="00FA6397" w:rsidRDefault="00251E68" w:rsidP="00CF7B1E">
      <w:pPr>
        <w:pStyle w:val="BodyText"/>
        <w:jc w:val="center"/>
        <w:rPr>
          <w:rFonts w:ascii="Aptos" w:hAnsi="Aptos"/>
          <w:b/>
          <w:bCs/>
          <w:sz w:val="21"/>
          <w:szCs w:val="21"/>
        </w:rPr>
      </w:pPr>
      <w:r w:rsidRPr="00FA6397">
        <w:rPr>
          <w:rFonts w:ascii="Aptos" w:hAnsi="Aptos"/>
          <w:b/>
          <w:bCs/>
          <w:sz w:val="21"/>
          <w:szCs w:val="21"/>
        </w:rPr>
        <w:t xml:space="preserve">Terms of Reference of the </w:t>
      </w:r>
      <w:r w:rsidR="00214C51" w:rsidRPr="00FA6397">
        <w:rPr>
          <w:rFonts w:ascii="Aptos" w:hAnsi="Aptos"/>
          <w:b/>
          <w:bCs/>
          <w:sz w:val="21"/>
          <w:szCs w:val="21"/>
        </w:rPr>
        <w:t>Remuneration</w:t>
      </w:r>
      <w:r w:rsidRPr="00FA6397">
        <w:rPr>
          <w:rFonts w:ascii="Aptos" w:hAnsi="Aptos"/>
          <w:b/>
          <w:bCs/>
          <w:sz w:val="21"/>
          <w:szCs w:val="21"/>
        </w:rPr>
        <w:t xml:space="preserve"> Committee</w:t>
      </w:r>
    </w:p>
    <w:p w14:paraId="53A6BAFE" w14:textId="4D6A6096" w:rsidR="00214C51" w:rsidRPr="00FA6397" w:rsidRDefault="00214C51" w:rsidP="00214C51">
      <w:pPr>
        <w:pStyle w:val="BodyText"/>
        <w:rPr>
          <w:rFonts w:ascii="Aptos" w:hAnsi="Aptos"/>
          <w:sz w:val="21"/>
          <w:szCs w:val="21"/>
        </w:rPr>
      </w:pPr>
      <w:r w:rsidRPr="00FA6397">
        <w:rPr>
          <w:rFonts w:ascii="Aptos" w:hAnsi="Aptos"/>
          <w:sz w:val="21"/>
          <w:szCs w:val="21"/>
        </w:rPr>
        <w:t xml:space="preserve">The Remuneration Committee (the </w:t>
      </w:r>
      <w:r w:rsidRPr="00FA6397">
        <w:rPr>
          <w:rFonts w:ascii="Aptos" w:hAnsi="Aptos"/>
          <w:b/>
          <w:bCs/>
          <w:i/>
          <w:iCs/>
          <w:sz w:val="21"/>
          <w:szCs w:val="21"/>
        </w:rPr>
        <w:t>Committee</w:t>
      </w:r>
      <w:r w:rsidRPr="00FA6397">
        <w:rPr>
          <w:rFonts w:ascii="Aptos" w:hAnsi="Aptos"/>
          <w:sz w:val="21"/>
          <w:szCs w:val="21"/>
        </w:rPr>
        <w:t>) of</w:t>
      </w:r>
      <w:r w:rsidR="004C0108" w:rsidRPr="00FA6397">
        <w:rPr>
          <w:rFonts w:ascii="Aptos" w:hAnsi="Aptos"/>
          <w:sz w:val="21"/>
          <w:szCs w:val="21"/>
        </w:rPr>
        <w:t xml:space="preserve"> </w:t>
      </w:r>
      <w:r w:rsidRPr="00FA6397">
        <w:rPr>
          <w:rFonts w:ascii="Aptos" w:hAnsi="Aptos"/>
          <w:sz w:val="21"/>
          <w:szCs w:val="21"/>
        </w:rPr>
        <w:t>the Company consists of non-executive directors of the Company. The Committee will meet as required at least three times a year. The Committee assists the board of directors with the preparation, implementation and development of remuneration and benefits policies, including bonuses for the directors and provides oversight of the remuneration of those managers below the board of directors in key leadership positions within the Company or subsidiaries as determined by the Committee from time to time (</w:t>
      </w:r>
      <w:r w:rsidRPr="00FA6397">
        <w:rPr>
          <w:rFonts w:ascii="Aptos" w:hAnsi="Aptos"/>
          <w:b/>
          <w:bCs/>
          <w:i/>
          <w:iCs/>
          <w:sz w:val="21"/>
          <w:szCs w:val="21"/>
        </w:rPr>
        <w:t>Senior Executives</w:t>
      </w:r>
      <w:r w:rsidRPr="00FA6397">
        <w:rPr>
          <w:rFonts w:ascii="Aptos" w:hAnsi="Aptos"/>
          <w:sz w:val="21"/>
          <w:szCs w:val="21"/>
        </w:rPr>
        <w:t>).</w:t>
      </w:r>
    </w:p>
    <w:p w14:paraId="205CBB6C" w14:textId="3E607F8F" w:rsidR="00251E68" w:rsidRPr="00FA6397" w:rsidRDefault="00214C51" w:rsidP="00214C51">
      <w:pPr>
        <w:pStyle w:val="BodyText"/>
        <w:rPr>
          <w:rFonts w:ascii="Aptos" w:hAnsi="Aptos"/>
          <w:sz w:val="21"/>
          <w:szCs w:val="21"/>
        </w:rPr>
      </w:pPr>
      <w:r w:rsidRPr="00FA6397">
        <w:rPr>
          <w:rFonts w:ascii="Aptos" w:hAnsi="Aptos"/>
          <w:sz w:val="21"/>
          <w:szCs w:val="21"/>
        </w:rPr>
        <w:t>Where used, third party remuneration consultants are assessed to be independent.</w:t>
      </w:r>
    </w:p>
    <w:tbl>
      <w:tblPr>
        <w:tblStyle w:val="TableGrid"/>
        <w:tblW w:w="5000" w:type="pct"/>
        <w:tblLook w:val="04A0" w:firstRow="1" w:lastRow="0" w:firstColumn="1" w:lastColumn="0" w:noHBand="0" w:noVBand="1"/>
      </w:tblPr>
      <w:tblGrid>
        <w:gridCol w:w="646"/>
        <w:gridCol w:w="1048"/>
        <w:gridCol w:w="8765"/>
      </w:tblGrid>
      <w:tr w:rsidR="00CF7B1E" w:rsidRPr="00FA6397" w14:paraId="591C961B" w14:textId="77777777" w:rsidTr="00ED4AB8">
        <w:tc>
          <w:tcPr>
            <w:tcW w:w="309" w:type="pct"/>
            <w:shd w:val="clear" w:color="auto" w:fill="008080"/>
          </w:tcPr>
          <w:p w14:paraId="0AFB63F7" w14:textId="77777777" w:rsidR="00CF7B1E" w:rsidRPr="00FA6397" w:rsidRDefault="00CF7B1E" w:rsidP="004C6697">
            <w:pPr>
              <w:pStyle w:val="Firm5L1"/>
              <w:rPr>
                <w:rFonts w:ascii="Aptos" w:hAnsi="Aptos"/>
                <w:sz w:val="21"/>
                <w:szCs w:val="21"/>
              </w:rPr>
            </w:pPr>
            <w:bookmarkStart w:id="0" w:name="Position"/>
            <w:bookmarkEnd w:id="0"/>
          </w:p>
        </w:tc>
        <w:tc>
          <w:tcPr>
            <w:tcW w:w="4691" w:type="pct"/>
            <w:gridSpan w:val="2"/>
            <w:shd w:val="clear" w:color="auto" w:fill="008080"/>
          </w:tcPr>
          <w:p w14:paraId="70110C95" w14:textId="12032177" w:rsidR="00CF7B1E" w:rsidRPr="00FA6397" w:rsidRDefault="00CF7B1E" w:rsidP="00CF7B1E">
            <w:pPr>
              <w:pStyle w:val="FsTable"/>
              <w:rPr>
                <w:rFonts w:ascii="Aptos" w:hAnsi="Aptos" w:cstheme="minorHAnsi"/>
                <w:color w:val="FFFFFF" w:themeColor="background1"/>
                <w:sz w:val="21"/>
                <w:szCs w:val="21"/>
              </w:rPr>
            </w:pPr>
            <w:r w:rsidRPr="00FA6397">
              <w:rPr>
                <w:rFonts w:ascii="Aptos" w:hAnsi="Aptos" w:cstheme="minorHAnsi"/>
                <w:color w:val="FFFFFF" w:themeColor="background1"/>
                <w:sz w:val="21"/>
                <w:szCs w:val="21"/>
              </w:rPr>
              <w:t>Constitution</w:t>
            </w:r>
          </w:p>
        </w:tc>
      </w:tr>
      <w:tr w:rsidR="00CF7B1E" w:rsidRPr="00FA6397" w14:paraId="0C38543A" w14:textId="77777777" w:rsidTr="00ED4AB8">
        <w:tc>
          <w:tcPr>
            <w:tcW w:w="309" w:type="pct"/>
          </w:tcPr>
          <w:p w14:paraId="38B76BE4" w14:textId="77777777" w:rsidR="00CF7B1E" w:rsidRPr="00FA6397" w:rsidRDefault="00CF7B1E" w:rsidP="00CF7B1E">
            <w:pPr>
              <w:pStyle w:val="FsTable"/>
              <w:rPr>
                <w:rFonts w:ascii="Aptos" w:hAnsi="Aptos" w:cstheme="minorHAnsi"/>
                <w:sz w:val="21"/>
                <w:szCs w:val="21"/>
              </w:rPr>
            </w:pPr>
          </w:p>
        </w:tc>
        <w:tc>
          <w:tcPr>
            <w:tcW w:w="4691" w:type="pct"/>
            <w:gridSpan w:val="2"/>
          </w:tcPr>
          <w:p w14:paraId="3B7ED82F" w14:textId="48CFE249" w:rsidR="00CF7B1E" w:rsidRPr="00FA6397" w:rsidRDefault="00DF7785" w:rsidP="00CF7B1E">
            <w:pPr>
              <w:pStyle w:val="FsTable"/>
              <w:rPr>
                <w:rFonts w:ascii="Aptos" w:hAnsi="Aptos" w:cstheme="minorHAnsi"/>
                <w:sz w:val="21"/>
                <w:szCs w:val="21"/>
              </w:rPr>
            </w:pPr>
            <w:r w:rsidRPr="00FA6397">
              <w:rPr>
                <w:rFonts w:ascii="Aptos" w:hAnsi="Aptos" w:cstheme="minorHAnsi"/>
                <w:sz w:val="21"/>
                <w:szCs w:val="21"/>
              </w:rPr>
              <w:t xml:space="preserve">The Committee is responsible for preparing the decision-making of the board of directors on the determination of directors’ remuneration. In addition, the Committee shall be responsible for reporting to the board of directors on the implementation of the remuneration in each financial year </w:t>
            </w:r>
            <w:proofErr w:type="gramStart"/>
            <w:r w:rsidRPr="00FA6397">
              <w:rPr>
                <w:rFonts w:ascii="Aptos" w:hAnsi="Aptos" w:cstheme="minorHAnsi"/>
                <w:sz w:val="21"/>
                <w:szCs w:val="21"/>
              </w:rPr>
              <w:t>in light of</w:t>
            </w:r>
            <w:proofErr w:type="gramEnd"/>
            <w:r w:rsidRPr="00FA6397">
              <w:rPr>
                <w:rFonts w:ascii="Aptos" w:hAnsi="Aptos" w:cstheme="minorHAnsi"/>
                <w:sz w:val="21"/>
                <w:szCs w:val="21"/>
              </w:rPr>
              <w:t xml:space="preserve"> corporate goals and objectives relevant to the remuneration in line with the Company’s remuneration policy.</w:t>
            </w:r>
          </w:p>
        </w:tc>
      </w:tr>
      <w:tr w:rsidR="00CF7B1E" w:rsidRPr="00FA6397" w14:paraId="4918B8EF" w14:textId="77777777" w:rsidTr="00ED4AB8">
        <w:tc>
          <w:tcPr>
            <w:tcW w:w="309" w:type="pct"/>
            <w:shd w:val="clear" w:color="auto" w:fill="008080"/>
          </w:tcPr>
          <w:p w14:paraId="6803DDAE" w14:textId="77777777" w:rsidR="00CF7B1E" w:rsidRPr="00FA6397" w:rsidRDefault="00CF7B1E" w:rsidP="004C6697">
            <w:pPr>
              <w:pStyle w:val="Firm5L1"/>
              <w:rPr>
                <w:rFonts w:ascii="Aptos" w:hAnsi="Aptos"/>
                <w:sz w:val="21"/>
                <w:szCs w:val="21"/>
              </w:rPr>
            </w:pPr>
          </w:p>
        </w:tc>
        <w:tc>
          <w:tcPr>
            <w:tcW w:w="4691" w:type="pct"/>
            <w:gridSpan w:val="2"/>
            <w:shd w:val="clear" w:color="auto" w:fill="008080"/>
          </w:tcPr>
          <w:p w14:paraId="2A2784A7" w14:textId="136C5C3B" w:rsidR="00CF7B1E" w:rsidRPr="00FA6397" w:rsidRDefault="00CF7B1E" w:rsidP="00CF7B1E">
            <w:pPr>
              <w:pStyle w:val="FsTable"/>
              <w:rPr>
                <w:rFonts w:ascii="Aptos" w:hAnsi="Aptos" w:cstheme="minorHAnsi"/>
                <w:color w:val="FFFFFF" w:themeColor="background1"/>
                <w:sz w:val="21"/>
                <w:szCs w:val="21"/>
              </w:rPr>
            </w:pPr>
            <w:r w:rsidRPr="00FA6397">
              <w:rPr>
                <w:rFonts w:ascii="Aptos" w:hAnsi="Aptos" w:cstheme="minorHAnsi"/>
                <w:color w:val="FFFFFF" w:themeColor="background1"/>
                <w:sz w:val="21"/>
                <w:szCs w:val="21"/>
              </w:rPr>
              <w:t>Membership</w:t>
            </w:r>
          </w:p>
        </w:tc>
      </w:tr>
      <w:tr w:rsidR="00CF7B1E" w:rsidRPr="00FA6397" w14:paraId="739DC494" w14:textId="77777777" w:rsidTr="00BB6264">
        <w:tc>
          <w:tcPr>
            <w:tcW w:w="309" w:type="pct"/>
          </w:tcPr>
          <w:p w14:paraId="24C3FBCA" w14:textId="77777777" w:rsidR="00CF7B1E" w:rsidRPr="00FA6397" w:rsidRDefault="00CF7B1E" w:rsidP="00CF7B1E">
            <w:pPr>
              <w:pStyle w:val="FsTable"/>
              <w:rPr>
                <w:rFonts w:ascii="Aptos" w:hAnsi="Aptos" w:cstheme="minorHAnsi"/>
                <w:sz w:val="21"/>
                <w:szCs w:val="21"/>
              </w:rPr>
            </w:pPr>
          </w:p>
        </w:tc>
        <w:tc>
          <w:tcPr>
            <w:tcW w:w="501" w:type="pct"/>
            <w:tcBorders>
              <w:right w:val="nil"/>
            </w:tcBorders>
          </w:tcPr>
          <w:p w14:paraId="0D9F301B" w14:textId="77777777" w:rsidR="00CF7B1E" w:rsidRPr="00FA6397" w:rsidRDefault="00CF7B1E" w:rsidP="004C6697">
            <w:pPr>
              <w:pStyle w:val="Firm5L2"/>
              <w:rPr>
                <w:rFonts w:ascii="Aptos" w:hAnsi="Aptos"/>
                <w:sz w:val="21"/>
                <w:szCs w:val="21"/>
              </w:rPr>
            </w:pPr>
          </w:p>
        </w:tc>
        <w:tc>
          <w:tcPr>
            <w:tcW w:w="4190" w:type="pct"/>
            <w:tcBorders>
              <w:left w:val="nil"/>
            </w:tcBorders>
          </w:tcPr>
          <w:p w14:paraId="2F05265F" w14:textId="0B17C9CD" w:rsidR="00CF7B1E" w:rsidRPr="00FA6397" w:rsidRDefault="00DF7785" w:rsidP="00CF7B1E">
            <w:pPr>
              <w:pStyle w:val="FsTable"/>
              <w:rPr>
                <w:rFonts w:ascii="Aptos" w:hAnsi="Aptos" w:cstheme="minorHAnsi"/>
                <w:sz w:val="21"/>
                <w:szCs w:val="21"/>
              </w:rPr>
            </w:pPr>
            <w:r w:rsidRPr="00FA6397">
              <w:rPr>
                <w:rFonts w:ascii="Aptos" w:hAnsi="Aptos" w:cstheme="minorHAnsi"/>
                <w:sz w:val="21"/>
                <w:szCs w:val="21"/>
              </w:rPr>
              <w:t>Members of the Committee are appointed by the non-executive directors jointly.</w:t>
            </w:r>
          </w:p>
        </w:tc>
      </w:tr>
      <w:tr w:rsidR="00CF7B1E" w:rsidRPr="00FA6397" w14:paraId="15841181" w14:textId="77777777" w:rsidTr="00BB6264">
        <w:tc>
          <w:tcPr>
            <w:tcW w:w="309" w:type="pct"/>
          </w:tcPr>
          <w:p w14:paraId="068B5935" w14:textId="77777777" w:rsidR="00CF7B1E" w:rsidRPr="00FA6397" w:rsidRDefault="00CF7B1E" w:rsidP="00CF7B1E">
            <w:pPr>
              <w:pStyle w:val="FsTable"/>
              <w:rPr>
                <w:rFonts w:ascii="Aptos" w:hAnsi="Aptos" w:cstheme="minorHAnsi"/>
                <w:sz w:val="21"/>
                <w:szCs w:val="21"/>
              </w:rPr>
            </w:pPr>
          </w:p>
        </w:tc>
        <w:tc>
          <w:tcPr>
            <w:tcW w:w="501" w:type="pct"/>
            <w:tcBorders>
              <w:right w:val="nil"/>
            </w:tcBorders>
          </w:tcPr>
          <w:p w14:paraId="2AE9E80C" w14:textId="77777777" w:rsidR="00CF7B1E" w:rsidRPr="00FA6397" w:rsidRDefault="00CF7B1E" w:rsidP="004C6697">
            <w:pPr>
              <w:pStyle w:val="Firm5L2"/>
              <w:rPr>
                <w:rFonts w:ascii="Aptos" w:hAnsi="Aptos"/>
                <w:sz w:val="21"/>
                <w:szCs w:val="21"/>
              </w:rPr>
            </w:pPr>
          </w:p>
        </w:tc>
        <w:tc>
          <w:tcPr>
            <w:tcW w:w="4190" w:type="pct"/>
            <w:tcBorders>
              <w:left w:val="nil"/>
            </w:tcBorders>
          </w:tcPr>
          <w:p w14:paraId="6A77EB20" w14:textId="26E14AD7" w:rsidR="00CF7B1E" w:rsidRPr="00FA6397" w:rsidRDefault="00DF7785" w:rsidP="00DF7785">
            <w:pPr>
              <w:pStyle w:val="FsTable"/>
              <w:rPr>
                <w:rFonts w:ascii="Aptos" w:hAnsi="Aptos" w:cstheme="minorHAnsi"/>
                <w:sz w:val="21"/>
                <w:szCs w:val="21"/>
              </w:rPr>
            </w:pPr>
            <w:r w:rsidRPr="00FA6397">
              <w:rPr>
                <w:rFonts w:ascii="Aptos" w:hAnsi="Aptos" w:cstheme="minorHAnsi"/>
                <w:sz w:val="21"/>
                <w:szCs w:val="21"/>
              </w:rPr>
              <w:t xml:space="preserve">The Committee is chaired by </w:t>
            </w:r>
            <w:r w:rsidR="00055416" w:rsidRPr="00FA6397">
              <w:rPr>
                <w:rFonts w:ascii="Aptos" w:hAnsi="Aptos" w:cstheme="minorHAnsi"/>
                <w:sz w:val="21"/>
                <w:szCs w:val="21"/>
              </w:rPr>
              <w:t>a non-executive director</w:t>
            </w:r>
            <w:r w:rsidRPr="00FA6397">
              <w:rPr>
                <w:rFonts w:ascii="Aptos" w:hAnsi="Aptos" w:cstheme="minorHAnsi"/>
                <w:sz w:val="21"/>
                <w:szCs w:val="21"/>
              </w:rPr>
              <w:t xml:space="preserve">, who is not the chair of the board of directors or a former executive director. </w:t>
            </w:r>
            <w:r w:rsidR="00804B3F" w:rsidRPr="00FA6397">
              <w:rPr>
                <w:rFonts w:ascii="Aptos" w:hAnsi="Aptos" w:cstheme="minorHAnsi"/>
                <w:sz w:val="21"/>
                <w:szCs w:val="21"/>
              </w:rPr>
              <w:t xml:space="preserve">The non-executive directors of the board of directors shall appoint the Committee chair. For so long as IBEX Retail Investments (Europe) Limited, Steenbok Newco 3 Limited and Ibex Topco B.V. hold, in aggregate, 30 per cent or more of the shares in the Company, such appointment shall be made in accordance with the recommendation by the non-executive directors which have been appointed to the board upon recommendation by IBEX Retail Investments (Europe) Limited. </w:t>
            </w:r>
            <w:r w:rsidRPr="00FA6397">
              <w:rPr>
                <w:rFonts w:ascii="Aptos" w:hAnsi="Aptos" w:cstheme="minorHAnsi"/>
                <w:sz w:val="21"/>
                <w:szCs w:val="21"/>
              </w:rPr>
              <w:t>In the absence of the Committee chair the remaining members present shall elect one of themselves to chair the meeting.</w:t>
            </w:r>
          </w:p>
        </w:tc>
      </w:tr>
      <w:tr w:rsidR="00CF7B1E" w:rsidRPr="00FA6397" w14:paraId="429A370E" w14:textId="77777777" w:rsidTr="00BB6264">
        <w:tc>
          <w:tcPr>
            <w:tcW w:w="309" w:type="pct"/>
          </w:tcPr>
          <w:p w14:paraId="06A04467" w14:textId="77777777" w:rsidR="00CF7B1E" w:rsidRPr="00FA6397" w:rsidRDefault="00CF7B1E" w:rsidP="00CF7B1E">
            <w:pPr>
              <w:pStyle w:val="FsTable"/>
              <w:rPr>
                <w:rFonts w:ascii="Aptos" w:hAnsi="Aptos" w:cstheme="minorHAnsi"/>
                <w:sz w:val="21"/>
                <w:szCs w:val="21"/>
              </w:rPr>
            </w:pPr>
          </w:p>
        </w:tc>
        <w:tc>
          <w:tcPr>
            <w:tcW w:w="501" w:type="pct"/>
            <w:tcBorders>
              <w:right w:val="nil"/>
            </w:tcBorders>
          </w:tcPr>
          <w:p w14:paraId="4D6CE248" w14:textId="77777777" w:rsidR="00CF7B1E" w:rsidRPr="00FA6397" w:rsidRDefault="00CF7B1E" w:rsidP="004C6697">
            <w:pPr>
              <w:pStyle w:val="Firm5L2"/>
              <w:rPr>
                <w:rFonts w:ascii="Aptos" w:hAnsi="Aptos"/>
                <w:sz w:val="21"/>
                <w:szCs w:val="21"/>
              </w:rPr>
            </w:pPr>
          </w:p>
        </w:tc>
        <w:tc>
          <w:tcPr>
            <w:tcW w:w="4190" w:type="pct"/>
            <w:tcBorders>
              <w:left w:val="nil"/>
            </w:tcBorders>
          </w:tcPr>
          <w:p w14:paraId="6531CD34" w14:textId="5B917608" w:rsidR="00CF7B1E" w:rsidRPr="00FA6397" w:rsidRDefault="00DF7785" w:rsidP="00DF7785">
            <w:pPr>
              <w:pStyle w:val="FsTable"/>
              <w:rPr>
                <w:rFonts w:ascii="Aptos" w:hAnsi="Aptos" w:cstheme="minorHAnsi"/>
                <w:sz w:val="21"/>
                <w:szCs w:val="21"/>
              </w:rPr>
            </w:pPr>
            <w:r w:rsidRPr="00FA6397">
              <w:rPr>
                <w:rFonts w:ascii="Aptos" w:hAnsi="Aptos" w:cstheme="minorHAnsi"/>
                <w:sz w:val="21"/>
                <w:szCs w:val="21"/>
              </w:rPr>
              <w:t xml:space="preserve">Only members of the Committee have the right to attend Committee meetings and other individuals </w:t>
            </w:r>
            <w:r w:rsidR="00A714C2" w:rsidRPr="00FA6397">
              <w:rPr>
                <w:rFonts w:ascii="Aptos" w:hAnsi="Aptos" w:cstheme="minorHAnsi"/>
                <w:sz w:val="21"/>
                <w:szCs w:val="21"/>
              </w:rPr>
              <w:t xml:space="preserve">(including other board members) </w:t>
            </w:r>
            <w:r w:rsidRPr="00FA6397">
              <w:rPr>
                <w:rFonts w:ascii="Aptos" w:hAnsi="Aptos" w:cstheme="minorHAnsi"/>
                <w:sz w:val="21"/>
                <w:szCs w:val="21"/>
              </w:rPr>
              <w:t>may be invited to attend for all or part of any meetings as and when appropriate</w:t>
            </w:r>
            <w:r w:rsidR="00A714C2" w:rsidRPr="00FA6397">
              <w:rPr>
                <w:rFonts w:ascii="Aptos" w:hAnsi="Aptos" w:cstheme="minorHAnsi"/>
                <w:sz w:val="21"/>
                <w:szCs w:val="21"/>
              </w:rPr>
              <w:t>.</w:t>
            </w:r>
          </w:p>
        </w:tc>
      </w:tr>
      <w:tr w:rsidR="00DF7785" w:rsidRPr="00FA6397" w14:paraId="537AF578" w14:textId="77777777" w:rsidTr="00BB6264">
        <w:tc>
          <w:tcPr>
            <w:tcW w:w="309" w:type="pct"/>
          </w:tcPr>
          <w:p w14:paraId="3177D3C1" w14:textId="77777777" w:rsidR="00DF7785" w:rsidRPr="00FA6397" w:rsidRDefault="00DF7785" w:rsidP="00CF7B1E">
            <w:pPr>
              <w:pStyle w:val="FsTable"/>
              <w:rPr>
                <w:rFonts w:ascii="Aptos" w:hAnsi="Aptos" w:cstheme="minorHAnsi"/>
                <w:sz w:val="21"/>
                <w:szCs w:val="21"/>
              </w:rPr>
            </w:pPr>
          </w:p>
        </w:tc>
        <w:tc>
          <w:tcPr>
            <w:tcW w:w="501" w:type="pct"/>
            <w:tcBorders>
              <w:right w:val="nil"/>
            </w:tcBorders>
          </w:tcPr>
          <w:p w14:paraId="5D036DA0" w14:textId="77777777" w:rsidR="00DF7785" w:rsidRPr="00FA6397" w:rsidRDefault="00DF7785" w:rsidP="004C6697">
            <w:pPr>
              <w:pStyle w:val="Firm5L2"/>
              <w:rPr>
                <w:rFonts w:ascii="Aptos" w:hAnsi="Aptos"/>
                <w:sz w:val="21"/>
                <w:szCs w:val="21"/>
              </w:rPr>
            </w:pPr>
          </w:p>
        </w:tc>
        <w:tc>
          <w:tcPr>
            <w:tcW w:w="4190" w:type="pct"/>
            <w:tcBorders>
              <w:left w:val="nil"/>
            </w:tcBorders>
          </w:tcPr>
          <w:p w14:paraId="67917D25" w14:textId="0C8CB421" w:rsidR="00DF7785" w:rsidRPr="00FA6397" w:rsidRDefault="00DF7785" w:rsidP="00DF7785">
            <w:pPr>
              <w:pStyle w:val="FsTable"/>
              <w:rPr>
                <w:rFonts w:ascii="Aptos" w:hAnsi="Aptos" w:cstheme="minorHAnsi"/>
                <w:sz w:val="21"/>
                <w:szCs w:val="21"/>
              </w:rPr>
            </w:pPr>
            <w:r w:rsidRPr="00FA6397">
              <w:rPr>
                <w:rFonts w:ascii="Aptos" w:hAnsi="Aptos" w:cstheme="minorHAnsi"/>
                <w:sz w:val="21"/>
                <w:szCs w:val="21"/>
              </w:rPr>
              <w:t>The company secretary or his or her nominee shall act as the secretary of the Committee and will ensure that the Committee receives information and papers in a timely manner to enable full and proper consideration to be given to the issues.</w:t>
            </w:r>
          </w:p>
        </w:tc>
      </w:tr>
      <w:tr w:rsidR="00DF7785" w:rsidRPr="00FA6397" w14:paraId="1DB19819" w14:textId="77777777" w:rsidTr="00BB6264">
        <w:tc>
          <w:tcPr>
            <w:tcW w:w="309" w:type="pct"/>
          </w:tcPr>
          <w:p w14:paraId="682DAD76" w14:textId="77777777" w:rsidR="00DF7785" w:rsidRPr="00FA6397" w:rsidRDefault="00DF7785" w:rsidP="00CF7B1E">
            <w:pPr>
              <w:pStyle w:val="FsTable"/>
              <w:rPr>
                <w:rFonts w:ascii="Aptos" w:hAnsi="Aptos" w:cstheme="minorHAnsi"/>
                <w:sz w:val="21"/>
                <w:szCs w:val="21"/>
              </w:rPr>
            </w:pPr>
          </w:p>
        </w:tc>
        <w:tc>
          <w:tcPr>
            <w:tcW w:w="501" w:type="pct"/>
            <w:tcBorders>
              <w:right w:val="nil"/>
            </w:tcBorders>
          </w:tcPr>
          <w:p w14:paraId="3B647DBB" w14:textId="77777777" w:rsidR="00DF7785" w:rsidRPr="00FA6397" w:rsidRDefault="00DF7785" w:rsidP="004C6697">
            <w:pPr>
              <w:pStyle w:val="Firm5L2"/>
              <w:rPr>
                <w:rFonts w:ascii="Aptos" w:hAnsi="Aptos"/>
                <w:sz w:val="21"/>
                <w:szCs w:val="21"/>
              </w:rPr>
            </w:pPr>
          </w:p>
        </w:tc>
        <w:tc>
          <w:tcPr>
            <w:tcW w:w="4190" w:type="pct"/>
            <w:tcBorders>
              <w:left w:val="nil"/>
            </w:tcBorders>
          </w:tcPr>
          <w:p w14:paraId="19383E10" w14:textId="13C3E264" w:rsidR="00DF7785" w:rsidRPr="00FA6397" w:rsidRDefault="00521C2D" w:rsidP="00521C2D">
            <w:pPr>
              <w:pStyle w:val="FsTable"/>
              <w:rPr>
                <w:rFonts w:ascii="Aptos" w:hAnsi="Aptos" w:cstheme="minorHAnsi"/>
                <w:sz w:val="21"/>
                <w:szCs w:val="21"/>
              </w:rPr>
            </w:pPr>
            <w:r w:rsidRPr="00FA6397">
              <w:rPr>
                <w:rFonts w:ascii="Aptos" w:hAnsi="Aptos" w:cstheme="minorHAnsi"/>
                <w:sz w:val="21"/>
                <w:szCs w:val="21"/>
              </w:rPr>
              <w:t>The quorum for meetings is a majority of the members (in respect of whom no conflict of interest exists) present. A duly convened meeting of the Committee at which a quorum is present will be competent to exercise all or any of the authorities, powers and discretions vested in or exercisable by the Committee.</w:t>
            </w:r>
          </w:p>
        </w:tc>
      </w:tr>
      <w:tr w:rsidR="00D96C4D" w:rsidRPr="00FA6397" w14:paraId="0AE9A2F3" w14:textId="77777777" w:rsidTr="00ED4AB8">
        <w:tc>
          <w:tcPr>
            <w:tcW w:w="309" w:type="pct"/>
            <w:shd w:val="clear" w:color="auto" w:fill="008080"/>
          </w:tcPr>
          <w:p w14:paraId="3863B6D7" w14:textId="77777777" w:rsidR="00D96C4D" w:rsidRPr="00FA6397" w:rsidRDefault="00D96C4D" w:rsidP="004C6697">
            <w:pPr>
              <w:pStyle w:val="Firm5L1"/>
              <w:rPr>
                <w:rFonts w:ascii="Aptos" w:hAnsi="Aptos"/>
                <w:sz w:val="21"/>
                <w:szCs w:val="21"/>
              </w:rPr>
            </w:pPr>
          </w:p>
        </w:tc>
        <w:tc>
          <w:tcPr>
            <w:tcW w:w="4691" w:type="pct"/>
            <w:gridSpan w:val="2"/>
            <w:shd w:val="clear" w:color="auto" w:fill="008080"/>
          </w:tcPr>
          <w:p w14:paraId="54EFB46D" w14:textId="36B2CBE9" w:rsidR="00D96C4D" w:rsidRPr="00FA6397" w:rsidRDefault="00521C2D" w:rsidP="00CF7B1E">
            <w:pPr>
              <w:pStyle w:val="FsTable"/>
              <w:rPr>
                <w:rFonts w:ascii="Aptos" w:hAnsi="Aptos" w:cstheme="minorHAnsi"/>
                <w:color w:val="FFFFFF" w:themeColor="background1"/>
                <w:sz w:val="21"/>
                <w:szCs w:val="21"/>
              </w:rPr>
            </w:pPr>
            <w:r w:rsidRPr="00FA6397">
              <w:rPr>
                <w:rFonts w:ascii="Aptos" w:hAnsi="Aptos" w:cstheme="minorHAnsi"/>
                <w:color w:val="FFFFFF" w:themeColor="background1"/>
                <w:sz w:val="21"/>
                <w:szCs w:val="21"/>
              </w:rPr>
              <w:t>Frequency of meetings</w:t>
            </w:r>
          </w:p>
        </w:tc>
      </w:tr>
      <w:tr w:rsidR="00D96C4D" w:rsidRPr="00FA6397" w14:paraId="09D27C76" w14:textId="77777777" w:rsidTr="00BB6264">
        <w:tc>
          <w:tcPr>
            <w:tcW w:w="309" w:type="pct"/>
          </w:tcPr>
          <w:p w14:paraId="0565E285" w14:textId="77777777" w:rsidR="00D96C4D" w:rsidRPr="00FA6397" w:rsidRDefault="00D96C4D" w:rsidP="00CF7B1E">
            <w:pPr>
              <w:pStyle w:val="FsTable"/>
              <w:rPr>
                <w:rFonts w:ascii="Aptos" w:hAnsi="Aptos" w:cstheme="minorHAnsi"/>
                <w:sz w:val="21"/>
                <w:szCs w:val="21"/>
              </w:rPr>
            </w:pPr>
          </w:p>
        </w:tc>
        <w:tc>
          <w:tcPr>
            <w:tcW w:w="501" w:type="pct"/>
            <w:tcBorders>
              <w:right w:val="nil"/>
            </w:tcBorders>
          </w:tcPr>
          <w:p w14:paraId="30AFCD7A" w14:textId="77777777" w:rsidR="00D96C4D" w:rsidRPr="00FA6397" w:rsidRDefault="00D96C4D" w:rsidP="004C6697">
            <w:pPr>
              <w:pStyle w:val="Firm5L2"/>
              <w:rPr>
                <w:rFonts w:ascii="Aptos" w:hAnsi="Aptos"/>
                <w:sz w:val="21"/>
                <w:szCs w:val="21"/>
              </w:rPr>
            </w:pPr>
          </w:p>
        </w:tc>
        <w:tc>
          <w:tcPr>
            <w:tcW w:w="4190" w:type="pct"/>
            <w:tcBorders>
              <w:left w:val="nil"/>
            </w:tcBorders>
          </w:tcPr>
          <w:p w14:paraId="636A8DE5" w14:textId="683A0B8E" w:rsidR="00D96C4D" w:rsidRPr="00FA6397" w:rsidRDefault="00521C2D" w:rsidP="00521C2D">
            <w:pPr>
              <w:pStyle w:val="FsTable"/>
              <w:rPr>
                <w:rFonts w:ascii="Aptos" w:hAnsi="Aptos" w:cstheme="minorHAnsi"/>
                <w:sz w:val="21"/>
                <w:szCs w:val="21"/>
              </w:rPr>
            </w:pPr>
            <w:r w:rsidRPr="00FA6397">
              <w:rPr>
                <w:rFonts w:ascii="Aptos" w:hAnsi="Aptos" w:cstheme="minorHAnsi"/>
                <w:sz w:val="21"/>
                <w:szCs w:val="21"/>
              </w:rPr>
              <w:t>The Committee shall meet at least three times a year at appropriate intervals and otherwise as required.</w:t>
            </w:r>
          </w:p>
        </w:tc>
      </w:tr>
      <w:tr w:rsidR="00521C2D" w:rsidRPr="00FA6397" w14:paraId="1A778847" w14:textId="77777777" w:rsidTr="00BB6264">
        <w:tc>
          <w:tcPr>
            <w:tcW w:w="309" w:type="pct"/>
          </w:tcPr>
          <w:p w14:paraId="77C06BF5" w14:textId="77777777" w:rsidR="00521C2D" w:rsidRPr="00FA6397" w:rsidRDefault="00521C2D" w:rsidP="00CF7B1E">
            <w:pPr>
              <w:pStyle w:val="FsTable"/>
              <w:rPr>
                <w:rFonts w:ascii="Aptos" w:hAnsi="Aptos" w:cstheme="minorHAnsi"/>
                <w:sz w:val="21"/>
                <w:szCs w:val="21"/>
              </w:rPr>
            </w:pPr>
          </w:p>
        </w:tc>
        <w:tc>
          <w:tcPr>
            <w:tcW w:w="501" w:type="pct"/>
            <w:tcBorders>
              <w:right w:val="nil"/>
            </w:tcBorders>
          </w:tcPr>
          <w:p w14:paraId="2BFA983B" w14:textId="77777777" w:rsidR="00521C2D" w:rsidRPr="00FA6397" w:rsidRDefault="00521C2D" w:rsidP="004C6697">
            <w:pPr>
              <w:pStyle w:val="Firm5L2"/>
              <w:rPr>
                <w:rFonts w:ascii="Aptos" w:hAnsi="Aptos"/>
                <w:sz w:val="21"/>
                <w:szCs w:val="21"/>
              </w:rPr>
            </w:pPr>
          </w:p>
        </w:tc>
        <w:tc>
          <w:tcPr>
            <w:tcW w:w="4190" w:type="pct"/>
            <w:tcBorders>
              <w:left w:val="nil"/>
            </w:tcBorders>
          </w:tcPr>
          <w:p w14:paraId="47AEDD95" w14:textId="7F0DED50" w:rsidR="00521C2D" w:rsidRPr="00FA6397" w:rsidRDefault="00521C2D" w:rsidP="00521C2D">
            <w:pPr>
              <w:pStyle w:val="FsTable"/>
              <w:rPr>
                <w:rFonts w:ascii="Aptos" w:hAnsi="Aptos" w:cstheme="minorHAnsi"/>
                <w:sz w:val="21"/>
                <w:szCs w:val="21"/>
              </w:rPr>
            </w:pPr>
            <w:r w:rsidRPr="00FA6397">
              <w:rPr>
                <w:rFonts w:ascii="Aptos" w:hAnsi="Aptos" w:cstheme="minorHAnsi"/>
                <w:sz w:val="21"/>
                <w:szCs w:val="21"/>
              </w:rPr>
              <w:t>Meetings may be conducted by telephone or video conference and decisions made by such means shall be appropriately recorded and shall have the same effect as those conducted in person.</w:t>
            </w:r>
          </w:p>
        </w:tc>
      </w:tr>
      <w:tr w:rsidR="00521C2D" w:rsidRPr="00FA6397" w14:paraId="55E4D130" w14:textId="77777777" w:rsidTr="00BB6264">
        <w:tc>
          <w:tcPr>
            <w:tcW w:w="309" w:type="pct"/>
          </w:tcPr>
          <w:p w14:paraId="62DC8D7A" w14:textId="77777777" w:rsidR="00521C2D" w:rsidRPr="00FA6397" w:rsidRDefault="00521C2D" w:rsidP="00CF7B1E">
            <w:pPr>
              <w:pStyle w:val="FsTable"/>
              <w:rPr>
                <w:rFonts w:ascii="Aptos" w:hAnsi="Aptos" w:cstheme="minorHAnsi"/>
                <w:sz w:val="21"/>
                <w:szCs w:val="21"/>
              </w:rPr>
            </w:pPr>
          </w:p>
        </w:tc>
        <w:tc>
          <w:tcPr>
            <w:tcW w:w="501" w:type="pct"/>
            <w:tcBorders>
              <w:right w:val="nil"/>
            </w:tcBorders>
          </w:tcPr>
          <w:p w14:paraId="422C77DB" w14:textId="77777777" w:rsidR="00521C2D" w:rsidRPr="00FA6397" w:rsidRDefault="00521C2D" w:rsidP="004C6697">
            <w:pPr>
              <w:pStyle w:val="Firm5L2"/>
              <w:rPr>
                <w:rFonts w:ascii="Aptos" w:hAnsi="Aptos"/>
                <w:sz w:val="21"/>
                <w:szCs w:val="21"/>
              </w:rPr>
            </w:pPr>
          </w:p>
        </w:tc>
        <w:tc>
          <w:tcPr>
            <w:tcW w:w="4190" w:type="pct"/>
            <w:tcBorders>
              <w:left w:val="nil"/>
            </w:tcBorders>
          </w:tcPr>
          <w:p w14:paraId="3EFEF409" w14:textId="28E57370" w:rsidR="00521C2D" w:rsidRPr="00FA6397" w:rsidRDefault="00521C2D" w:rsidP="00521C2D">
            <w:pPr>
              <w:pStyle w:val="FsTable"/>
              <w:rPr>
                <w:rFonts w:ascii="Aptos" w:hAnsi="Aptos" w:cstheme="minorHAnsi"/>
                <w:sz w:val="21"/>
                <w:szCs w:val="21"/>
              </w:rPr>
            </w:pPr>
            <w:r w:rsidRPr="00FA6397">
              <w:rPr>
                <w:rFonts w:ascii="Aptos" w:hAnsi="Aptos" w:cstheme="minorHAnsi"/>
                <w:sz w:val="21"/>
                <w:szCs w:val="21"/>
              </w:rPr>
              <w:t>Resolutions of the Committee may also be adopted outside of a meeting in writing, provided that all members in office (in respect of whom no conflict of interest exists) have consented in writing to this manner of decision-making. The term "in writing" means in writing or by reproducible electronic communication.</w:t>
            </w:r>
          </w:p>
        </w:tc>
      </w:tr>
      <w:tr w:rsidR="00974D2E" w:rsidRPr="00FA6397" w14:paraId="5A34C5A5" w14:textId="77777777" w:rsidTr="00ED4AB8">
        <w:tc>
          <w:tcPr>
            <w:tcW w:w="309" w:type="pct"/>
            <w:shd w:val="clear" w:color="auto" w:fill="008080"/>
          </w:tcPr>
          <w:p w14:paraId="012C5366" w14:textId="77777777" w:rsidR="00974D2E" w:rsidRPr="00FA6397" w:rsidRDefault="00974D2E" w:rsidP="004C6697">
            <w:pPr>
              <w:pStyle w:val="Firm5L1"/>
              <w:rPr>
                <w:rFonts w:ascii="Aptos" w:hAnsi="Aptos"/>
                <w:sz w:val="21"/>
                <w:szCs w:val="21"/>
              </w:rPr>
            </w:pPr>
          </w:p>
        </w:tc>
        <w:tc>
          <w:tcPr>
            <w:tcW w:w="4691" w:type="pct"/>
            <w:gridSpan w:val="2"/>
            <w:shd w:val="clear" w:color="auto" w:fill="008080"/>
          </w:tcPr>
          <w:p w14:paraId="2A8C0F54" w14:textId="279E839C" w:rsidR="00974D2E" w:rsidRPr="00FA6397" w:rsidRDefault="00521C2D" w:rsidP="00CF7B1E">
            <w:pPr>
              <w:pStyle w:val="FsTable"/>
              <w:rPr>
                <w:rFonts w:ascii="Aptos" w:hAnsi="Aptos" w:cstheme="minorHAnsi"/>
                <w:color w:val="FFFFFF" w:themeColor="background1"/>
                <w:sz w:val="21"/>
                <w:szCs w:val="21"/>
              </w:rPr>
            </w:pPr>
            <w:r w:rsidRPr="00FA6397">
              <w:rPr>
                <w:rFonts w:ascii="Aptos" w:hAnsi="Aptos" w:cstheme="minorHAnsi"/>
                <w:color w:val="FFFFFF" w:themeColor="background1"/>
                <w:sz w:val="21"/>
                <w:szCs w:val="21"/>
              </w:rPr>
              <w:t>Notice of Meetings</w:t>
            </w:r>
          </w:p>
        </w:tc>
      </w:tr>
      <w:tr w:rsidR="00D96C4D" w:rsidRPr="00FA6397" w14:paraId="3799ECCE" w14:textId="77777777" w:rsidTr="00BB6264">
        <w:tc>
          <w:tcPr>
            <w:tcW w:w="309" w:type="pct"/>
          </w:tcPr>
          <w:p w14:paraId="1B429840" w14:textId="77777777" w:rsidR="00D96C4D" w:rsidRPr="00FA6397" w:rsidRDefault="00D96C4D" w:rsidP="00CF7B1E">
            <w:pPr>
              <w:pStyle w:val="FsTable"/>
              <w:rPr>
                <w:rFonts w:ascii="Aptos" w:hAnsi="Aptos" w:cstheme="minorHAnsi"/>
                <w:sz w:val="21"/>
                <w:szCs w:val="21"/>
              </w:rPr>
            </w:pPr>
          </w:p>
        </w:tc>
        <w:tc>
          <w:tcPr>
            <w:tcW w:w="501" w:type="pct"/>
            <w:tcBorders>
              <w:right w:val="nil"/>
            </w:tcBorders>
          </w:tcPr>
          <w:p w14:paraId="64D782CC" w14:textId="77777777" w:rsidR="00D96C4D" w:rsidRPr="00FA6397" w:rsidRDefault="00D96C4D" w:rsidP="004C6697">
            <w:pPr>
              <w:pStyle w:val="Firm5L2"/>
              <w:rPr>
                <w:rFonts w:ascii="Aptos" w:hAnsi="Aptos"/>
                <w:sz w:val="21"/>
                <w:szCs w:val="21"/>
              </w:rPr>
            </w:pPr>
          </w:p>
        </w:tc>
        <w:tc>
          <w:tcPr>
            <w:tcW w:w="4190" w:type="pct"/>
            <w:tcBorders>
              <w:left w:val="nil"/>
            </w:tcBorders>
          </w:tcPr>
          <w:p w14:paraId="3AC1CB1D" w14:textId="2A4A8676" w:rsidR="00D96C4D" w:rsidRPr="00FA6397" w:rsidRDefault="00521C2D" w:rsidP="00521C2D">
            <w:pPr>
              <w:pStyle w:val="FsTable"/>
              <w:rPr>
                <w:rFonts w:ascii="Aptos" w:hAnsi="Aptos" w:cstheme="minorHAnsi"/>
                <w:sz w:val="21"/>
                <w:szCs w:val="21"/>
              </w:rPr>
            </w:pPr>
            <w:r w:rsidRPr="00FA6397">
              <w:rPr>
                <w:rFonts w:ascii="Aptos" w:hAnsi="Aptos" w:cstheme="minorHAnsi"/>
                <w:sz w:val="21"/>
                <w:szCs w:val="21"/>
              </w:rPr>
              <w:t>Meetings of the Committee shall be convened by the secretary of the Committee at the request of any of its members if considered necessary.</w:t>
            </w:r>
          </w:p>
        </w:tc>
      </w:tr>
      <w:tr w:rsidR="00521C2D" w:rsidRPr="00FA6397" w14:paraId="39B271A6" w14:textId="77777777" w:rsidTr="00BB6264">
        <w:tc>
          <w:tcPr>
            <w:tcW w:w="309" w:type="pct"/>
          </w:tcPr>
          <w:p w14:paraId="7F212BE0" w14:textId="77777777" w:rsidR="00521C2D" w:rsidRPr="00FA6397" w:rsidRDefault="00521C2D" w:rsidP="00CF7B1E">
            <w:pPr>
              <w:pStyle w:val="FsTable"/>
              <w:rPr>
                <w:rFonts w:ascii="Aptos" w:hAnsi="Aptos" w:cstheme="minorHAnsi"/>
                <w:sz w:val="21"/>
                <w:szCs w:val="21"/>
              </w:rPr>
            </w:pPr>
          </w:p>
        </w:tc>
        <w:tc>
          <w:tcPr>
            <w:tcW w:w="501" w:type="pct"/>
            <w:tcBorders>
              <w:right w:val="nil"/>
            </w:tcBorders>
          </w:tcPr>
          <w:p w14:paraId="369D1E5F" w14:textId="77777777" w:rsidR="00521C2D" w:rsidRPr="00FA6397" w:rsidRDefault="00521C2D" w:rsidP="004C6697">
            <w:pPr>
              <w:pStyle w:val="Firm5L2"/>
              <w:rPr>
                <w:rFonts w:ascii="Aptos" w:hAnsi="Aptos"/>
                <w:sz w:val="21"/>
                <w:szCs w:val="21"/>
              </w:rPr>
            </w:pPr>
          </w:p>
        </w:tc>
        <w:tc>
          <w:tcPr>
            <w:tcW w:w="4190" w:type="pct"/>
            <w:tcBorders>
              <w:left w:val="nil"/>
            </w:tcBorders>
          </w:tcPr>
          <w:p w14:paraId="44A2EEDD" w14:textId="44D0A97D" w:rsidR="00521C2D" w:rsidRPr="00FA6397" w:rsidRDefault="00521C2D" w:rsidP="00521C2D">
            <w:pPr>
              <w:pStyle w:val="FsTable"/>
              <w:rPr>
                <w:rFonts w:ascii="Aptos" w:hAnsi="Aptos" w:cstheme="minorHAnsi"/>
                <w:sz w:val="21"/>
                <w:szCs w:val="21"/>
              </w:rPr>
            </w:pPr>
            <w:r w:rsidRPr="00FA6397">
              <w:rPr>
                <w:rFonts w:ascii="Aptos" w:hAnsi="Aptos" w:cstheme="minorHAnsi"/>
                <w:sz w:val="21"/>
                <w:szCs w:val="21"/>
              </w:rPr>
              <w:t>Unless otherwise agreed by the Committee, notice of each meeting confirming the venue, time and date together with an agenda of items to be discussed, shall be forwarded to each member of the Committee no later than five days before the date of the meeting. Supporting papers shall be sent to Committee members at the same time.</w:t>
            </w:r>
          </w:p>
        </w:tc>
      </w:tr>
      <w:tr w:rsidR="00974D2E" w:rsidRPr="00FA6397" w14:paraId="185165F9" w14:textId="77777777" w:rsidTr="00ED4AB8">
        <w:tc>
          <w:tcPr>
            <w:tcW w:w="309" w:type="pct"/>
            <w:shd w:val="clear" w:color="auto" w:fill="008080"/>
          </w:tcPr>
          <w:p w14:paraId="3CCCAC91" w14:textId="77777777" w:rsidR="00974D2E" w:rsidRPr="00FA6397" w:rsidRDefault="00974D2E" w:rsidP="004C6697">
            <w:pPr>
              <w:pStyle w:val="Firm5L1"/>
              <w:rPr>
                <w:rFonts w:ascii="Aptos" w:hAnsi="Aptos"/>
                <w:sz w:val="21"/>
                <w:szCs w:val="21"/>
              </w:rPr>
            </w:pPr>
          </w:p>
        </w:tc>
        <w:tc>
          <w:tcPr>
            <w:tcW w:w="4691" w:type="pct"/>
            <w:gridSpan w:val="2"/>
            <w:shd w:val="clear" w:color="auto" w:fill="008080"/>
          </w:tcPr>
          <w:p w14:paraId="40E7D133" w14:textId="09D62345" w:rsidR="00974D2E" w:rsidRPr="00FA6397" w:rsidRDefault="00404C7B" w:rsidP="00CF7B1E">
            <w:pPr>
              <w:pStyle w:val="FsTable"/>
              <w:rPr>
                <w:rFonts w:ascii="Aptos" w:hAnsi="Aptos" w:cstheme="minorHAnsi"/>
                <w:color w:val="FFFFFF" w:themeColor="background1"/>
                <w:sz w:val="21"/>
                <w:szCs w:val="21"/>
              </w:rPr>
            </w:pPr>
            <w:r w:rsidRPr="00FA6397">
              <w:rPr>
                <w:rFonts w:ascii="Aptos" w:hAnsi="Aptos" w:cstheme="minorHAnsi"/>
                <w:color w:val="FFFFFF" w:themeColor="background1"/>
                <w:sz w:val="21"/>
                <w:szCs w:val="21"/>
              </w:rPr>
              <w:t>Minutes</w:t>
            </w:r>
          </w:p>
        </w:tc>
      </w:tr>
      <w:tr w:rsidR="00D96C4D" w:rsidRPr="00FA6397" w14:paraId="19575BA8" w14:textId="77777777" w:rsidTr="00BB6264">
        <w:tc>
          <w:tcPr>
            <w:tcW w:w="309" w:type="pct"/>
          </w:tcPr>
          <w:p w14:paraId="4A8335DF" w14:textId="77777777" w:rsidR="00D96C4D" w:rsidRPr="00FA6397" w:rsidRDefault="00D96C4D" w:rsidP="00CF7B1E">
            <w:pPr>
              <w:pStyle w:val="FsTable"/>
              <w:rPr>
                <w:rFonts w:ascii="Aptos" w:hAnsi="Aptos" w:cstheme="minorHAnsi"/>
                <w:sz w:val="21"/>
                <w:szCs w:val="21"/>
              </w:rPr>
            </w:pPr>
          </w:p>
        </w:tc>
        <w:tc>
          <w:tcPr>
            <w:tcW w:w="501" w:type="pct"/>
            <w:tcBorders>
              <w:right w:val="nil"/>
            </w:tcBorders>
          </w:tcPr>
          <w:p w14:paraId="26B691C4" w14:textId="77777777" w:rsidR="00D96C4D" w:rsidRPr="00FA6397" w:rsidRDefault="00D96C4D" w:rsidP="004C6697">
            <w:pPr>
              <w:pStyle w:val="Firm5L2"/>
              <w:rPr>
                <w:rFonts w:ascii="Aptos" w:hAnsi="Aptos"/>
                <w:sz w:val="21"/>
                <w:szCs w:val="21"/>
              </w:rPr>
            </w:pPr>
          </w:p>
        </w:tc>
        <w:tc>
          <w:tcPr>
            <w:tcW w:w="4190" w:type="pct"/>
            <w:tcBorders>
              <w:left w:val="nil"/>
            </w:tcBorders>
          </w:tcPr>
          <w:p w14:paraId="4502D94E" w14:textId="03B9C6C4" w:rsidR="00D96C4D" w:rsidRPr="00FA6397" w:rsidRDefault="00404C7B" w:rsidP="00404C7B">
            <w:pPr>
              <w:pStyle w:val="FsTable"/>
              <w:rPr>
                <w:rFonts w:ascii="Aptos" w:hAnsi="Aptos" w:cstheme="minorHAnsi"/>
                <w:sz w:val="21"/>
                <w:szCs w:val="21"/>
              </w:rPr>
            </w:pPr>
            <w:r w:rsidRPr="00FA6397">
              <w:rPr>
                <w:rFonts w:ascii="Aptos" w:hAnsi="Aptos" w:cstheme="minorHAnsi"/>
                <w:sz w:val="21"/>
                <w:szCs w:val="21"/>
              </w:rPr>
              <w:t>The secretary to the Committee shall minute the proceedings and decision of all meetings of the Committee, including recording the names of those present and in attendance.</w:t>
            </w:r>
          </w:p>
        </w:tc>
      </w:tr>
      <w:tr w:rsidR="00404C7B" w:rsidRPr="00FA6397" w14:paraId="12183621" w14:textId="77777777" w:rsidTr="00BB6264">
        <w:tc>
          <w:tcPr>
            <w:tcW w:w="309" w:type="pct"/>
          </w:tcPr>
          <w:p w14:paraId="6900B7F0" w14:textId="77777777" w:rsidR="00404C7B" w:rsidRPr="00FA6397" w:rsidRDefault="00404C7B" w:rsidP="00CF7B1E">
            <w:pPr>
              <w:pStyle w:val="FsTable"/>
              <w:rPr>
                <w:rFonts w:ascii="Aptos" w:hAnsi="Aptos" w:cstheme="minorHAnsi"/>
                <w:sz w:val="21"/>
                <w:szCs w:val="21"/>
              </w:rPr>
            </w:pPr>
          </w:p>
        </w:tc>
        <w:tc>
          <w:tcPr>
            <w:tcW w:w="501" w:type="pct"/>
            <w:tcBorders>
              <w:right w:val="nil"/>
            </w:tcBorders>
          </w:tcPr>
          <w:p w14:paraId="5B9D5936" w14:textId="77777777" w:rsidR="00404C7B" w:rsidRPr="00FA6397" w:rsidRDefault="00404C7B" w:rsidP="004C6697">
            <w:pPr>
              <w:pStyle w:val="Firm5L2"/>
              <w:rPr>
                <w:rFonts w:ascii="Aptos" w:hAnsi="Aptos"/>
                <w:sz w:val="21"/>
                <w:szCs w:val="21"/>
              </w:rPr>
            </w:pPr>
          </w:p>
        </w:tc>
        <w:tc>
          <w:tcPr>
            <w:tcW w:w="4190" w:type="pct"/>
            <w:tcBorders>
              <w:left w:val="nil"/>
            </w:tcBorders>
          </w:tcPr>
          <w:p w14:paraId="3E746374" w14:textId="2059A89F" w:rsidR="00404C7B" w:rsidRPr="00FA6397" w:rsidRDefault="00404C7B" w:rsidP="00404C7B">
            <w:pPr>
              <w:pStyle w:val="FsTable"/>
              <w:rPr>
                <w:rFonts w:ascii="Aptos" w:hAnsi="Aptos" w:cstheme="minorHAnsi"/>
                <w:sz w:val="21"/>
                <w:szCs w:val="21"/>
              </w:rPr>
            </w:pPr>
            <w:r w:rsidRPr="00FA6397">
              <w:rPr>
                <w:rFonts w:ascii="Aptos" w:hAnsi="Aptos" w:cstheme="minorHAnsi"/>
                <w:sz w:val="21"/>
                <w:szCs w:val="21"/>
              </w:rPr>
              <w:t>The secretary will ascertain, at the beginning of each meeting, the existence of any conflicts of interest not previously noted and minute them accordingly.</w:t>
            </w:r>
          </w:p>
        </w:tc>
      </w:tr>
      <w:tr w:rsidR="00404C7B" w:rsidRPr="00FA6397" w14:paraId="43993A10" w14:textId="77777777" w:rsidTr="00BB6264">
        <w:tc>
          <w:tcPr>
            <w:tcW w:w="309" w:type="pct"/>
          </w:tcPr>
          <w:p w14:paraId="1DDC4044" w14:textId="77777777" w:rsidR="00404C7B" w:rsidRPr="00FA6397" w:rsidRDefault="00404C7B" w:rsidP="00CF7B1E">
            <w:pPr>
              <w:pStyle w:val="FsTable"/>
              <w:rPr>
                <w:rFonts w:ascii="Aptos" w:hAnsi="Aptos" w:cstheme="minorHAnsi"/>
                <w:sz w:val="21"/>
                <w:szCs w:val="21"/>
              </w:rPr>
            </w:pPr>
          </w:p>
        </w:tc>
        <w:tc>
          <w:tcPr>
            <w:tcW w:w="501" w:type="pct"/>
            <w:tcBorders>
              <w:right w:val="nil"/>
            </w:tcBorders>
          </w:tcPr>
          <w:p w14:paraId="259A3544" w14:textId="77777777" w:rsidR="00404C7B" w:rsidRPr="00FA6397" w:rsidRDefault="00404C7B" w:rsidP="004C6697">
            <w:pPr>
              <w:pStyle w:val="Firm5L2"/>
              <w:rPr>
                <w:rFonts w:ascii="Aptos" w:hAnsi="Aptos"/>
                <w:sz w:val="21"/>
                <w:szCs w:val="21"/>
              </w:rPr>
            </w:pPr>
          </w:p>
        </w:tc>
        <w:tc>
          <w:tcPr>
            <w:tcW w:w="4190" w:type="pct"/>
            <w:tcBorders>
              <w:left w:val="nil"/>
            </w:tcBorders>
          </w:tcPr>
          <w:p w14:paraId="27FA2CE6" w14:textId="6DE4B9B1" w:rsidR="00404C7B" w:rsidRPr="00FA6397" w:rsidRDefault="00404C7B" w:rsidP="00404C7B">
            <w:pPr>
              <w:pStyle w:val="FsTable"/>
              <w:rPr>
                <w:rFonts w:ascii="Aptos" w:hAnsi="Aptos" w:cstheme="minorHAnsi"/>
                <w:sz w:val="21"/>
                <w:szCs w:val="21"/>
              </w:rPr>
            </w:pPr>
            <w:r w:rsidRPr="00FA6397">
              <w:rPr>
                <w:rFonts w:ascii="Aptos" w:hAnsi="Aptos" w:cstheme="minorHAnsi"/>
                <w:sz w:val="21"/>
                <w:szCs w:val="21"/>
              </w:rPr>
              <w:t>Draft minutes of Committee meetings shall be agreed with the Committee chair and then circulated promptly to all members of the Committee.</w:t>
            </w:r>
          </w:p>
        </w:tc>
      </w:tr>
      <w:tr w:rsidR="00974D2E" w:rsidRPr="00FA6397" w14:paraId="681BFF94" w14:textId="77777777" w:rsidTr="00ED4AB8">
        <w:tc>
          <w:tcPr>
            <w:tcW w:w="309" w:type="pct"/>
            <w:shd w:val="clear" w:color="auto" w:fill="008080"/>
          </w:tcPr>
          <w:p w14:paraId="748C9317" w14:textId="77777777" w:rsidR="00974D2E" w:rsidRPr="00FA6397" w:rsidRDefault="00974D2E" w:rsidP="004C6697">
            <w:pPr>
              <w:pStyle w:val="Firm5L1"/>
              <w:rPr>
                <w:rFonts w:ascii="Aptos" w:hAnsi="Aptos"/>
                <w:sz w:val="21"/>
                <w:szCs w:val="21"/>
              </w:rPr>
            </w:pPr>
          </w:p>
        </w:tc>
        <w:tc>
          <w:tcPr>
            <w:tcW w:w="4691" w:type="pct"/>
            <w:gridSpan w:val="2"/>
            <w:shd w:val="clear" w:color="auto" w:fill="008080"/>
          </w:tcPr>
          <w:p w14:paraId="58419C74" w14:textId="6D87606E" w:rsidR="00974D2E" w:rsidRPr="00FA6397" w:rsidRDefault="0093797E" w:rsidP="00CF7B1E">
            <w:pPr>
              <w:pStyle w:val="FsTable"/>
              <w:rPr>
                <w:rFonts w:ascii="Aptos" w:hAnsi="Aptos" w:cstheme="minorHAnsi"/>
                <w:color w:val="FFFFFF" w:themeColor="background1"/>
                <w:sz w:val="21"/>
                <w:szCs w:val="21"/>
              </w:rPr>
            </w:pPr>
            <w:r w:rsidRPr="00FA6397">
              <w:rPr>
                <w:rFonts w:ascii="Aptos" w:hAnsi="Aptos" w:cstheme="minorHAnsi"/>
                <w:color w:val="FFFFFF" w:themeColor="background1"/>
                <w:sz w:val="21"/>
                <w:szCs w:val="21"/>
              </w:rPr>
              <w:t>Annual General Meeting</w:t>
            </w:r>
          </w:p>
        </w:tc>
      </w:tr>
      <w:tr w:rsidR="0093797E" w:rsidRPr="00FA6397" w14:paraId="0D9A70C7" w14:textId="77777777" w:rsidTr="0093797E">
        <w:tc>
          <w:tcPr>
            <w:tcW w:w="309" w:type="pct"/>
          </w:tcPr>
          <w:p w14:paraId="063BB0DA" w14:textId="77777777" w:rsidR="0093797E" w:rsidRPr="00FA6397" w:rsidRDefault="0093797E" w:rsidP="00CF7B1E">
            <w:pPr>
              <w:pStyle w:val="FsTable"/>
              <w:rPr>
                <w:rFonts w:ascii="Aptos" w:hAnsi="Aptos" w:cstheme="minorHAnsi"/>
                <w:sz w:val="21"/>
                <w:szCs w:val="21"/>
              </w:rPr>
            </w:pPr>
          </w:p>
        </w:tc>
        <w:tc>
          <w:tcPr>
            <w:tcW w:w="4691" w:type="pct"/>
            <w:gridSpan w:val="2"/>
          </w:tcPr>
          <w:p w14:paraId="7EF81068" w14:textId="51FE135C" w:rsidR="0093797E" w:rsidRPr="00FA6397" w:rsidRDefault="0093797E" w:rsidP="00974D2E">
            <w:pPr>
              <w:pStyle w:val="FsTable"/>
              <w:rPr>
                <w:rFonts w:ascii="Aptos" w:hAnsi="Aptos" w:cstheme="minorHAnsi"/>
                <w:sz w:val="21"/>
                <w:szCs w:val="21"/>
              </w:rPr>
            </w:pPr>
            <w:r w:rsidRPr="00FA6397">
              <w:rPr>
                <w:rFonts w:ascii="Aptos" w:hAnsi="Aptos" w:cstheme="minorHAnsi"/>
                <w:sz w:val="21"/>
                <w:szCs w:val="21"/>
              </w:rPr>
              <w:t>The Committee chair (or in their absence another nominee of the Committee) should attend the annual general meeting to answer shareholder questions, including any questions on the Committee’s activities.</w:t>
            </w:r>
          </w:p>
        </w:tc>
      </w:tr>
      <w:tr w:rsidR="000A0778" w:rsidRPr="00FA6397" w14:paraId="6128EA7A" w14:textId="77777777" w:rsidTr="00ED4AB8">
        <w:tc>
          <w:tcPr>
            <w:tcW w:w="309" w:type="pct"/>
            <w:shd w:val="clear" w:color="auto" w:fill="008080"/>
          </w:tcPr>
          <w:p w14:paraId="0955D865" w14:textId="77777777" w:rsidR="000A0778" w:rsidRPr="00FA6397" w:rsidRDefault="000A0778" w:rsidP="004C6697">
            <w:pPr>
              <w:pStyle w:val="Firm5L1"/>
              <w:rPr>
                <w:rFonts w:ascii="Aptos" w:hAnsi="Aptos"/>
                <w:sz w:val="21"/>
                <w:szCs w:val="21"/>
              </w:rPr>
            </w:pPr>
          </w:p>
        </w:tc>
        <w:tc>
          <w:tcPr>
            <w:tcW w:w="4691" w:type="pct"/>
            <w:gridSpan w:val="2"/>
            <w:shd w:val="clear" w:color="auto" w:fill="008080"/>
          </w:tcPr>
          <w:p w14:paraId="7287DCA7" w14:textId="489F3CD2" w:rsidR="000A0778" w:rsidRPr="00FA6397" w:rsidRDefault="00BC3051" w:rsidP="00CF7B1E">
            <w:pPr>
              <w:pStyle w:val="FsTable"/>
              <w:rPr>
                <w:rFonts w:ascii="Aptos" w:hAnsi="Aptos" w:cstheme="minorHAnsi"/>
                <w:color w:val="FFFFFF" w:themeColor="background1"/>
                <w:sz w:val="21"/>
                <w:szCs w:val="21"/>
              </w:rPr>
            </w:pPr>
            <w:r w:rsidRPr="00FA6397">
              <w:rPr>
                <w:rFonts w:ascii="Aptos" w:hAnsi="Aptos" w:cstheme="minorHAnsi"/>
                <w:color w:val="FFFFFF" w:themeColor="background1"/>
                <w:sz w:val="21"/>
                <w:szCs w:val="21"/>
              </w:rPr>
              <w:t>Duties</w:t>
            </w:r>
          </w:p>
        </w:tc>
      </w:tr>
      <w:tr w:rsidR="00974D2E" w:rsidRPr="00FA6397" w14:paraId="4D39B234" w14:textId="77777777" w:rsidTr="00BB6264">
        <w:tc>
          <w:tcPr>
            <w:tcW w:w="309" w:type="pct"/>
          </w:tcPr>
          <w:p w14:paraId="3CCE2660" w14:textId="77777777" w:rsidR="00974D2E" w:rsidRPr="00FA6397" w:rsidRDefault="00974D2E" w:rsidP="00CF7B1E">
            <w:pPr>
              <w:pStyle w:val="FsTable"/>
              <w:rPr>
                <w:rFonts w:ascii="Aptos" w:hAnsi="Aptos" w:cstheme="minorHAnsi"/>
                <w:sz w:val="21"/>
                <w:szCs w:val="21"/>
              </w:rPr>
            </w:pPr>
          </w:p>
        </w:tc>
        <w:tc>
          <w:tcPr>
            <w:tcW w:w="501" w:type="pct"/>
            <w:tcBorders>
              <w:right w:val="nil"/>
            </w:tcBorders>
          </w:tcPr>
          <w:p w14:paraId="4BA2F715" w14:textId="77777777" w:rsidR="00974D2E" w:rsidRPr="00FA6397" w:rsidRDefault="00974D2E" w:rsidP="004C6697">
            <w:pPr>
              <w:pStyle w:val="Firm5L2"/>
              <w:rPr>
                <w:rFonts w:ascii="Aptos" w:hAnsi="Aptos"/>
                <w:sz w:val="21"/>
                <w:szCs w:val="21"/>
              </w:rPr>
            </w:pPr>
            <w:bookmarkStart w:id="1" w:name="_Ref183085420"/>
          </w:p>
        </w:tc>
        <w:bookmarkEnd w:id="1"/>
        <w:tc>
          <w:tcPr>
            <w:tcW w:w="4190" w:type="pct"/>
            <w:tcBorders>
              <w:left w:val="nil"/>
            </w:tcBorders>
          </w:tcPr>
          <w:p w14:paraId="5DB1F6CC" w14:textId="77777777" w:rsidR="00BC3051" w:rsidRPr="00FA6397" w:rsidRDefault="00BC3051" w:rsidP="00BC3051">
            <w:pPr>
              <w:pStyle w:val="FsTable"/>
              <w:rPr>
                <w:rFonts w:ascii="Aptos" w:hAnsi="Aptos" w:cstheme="minorHAnsi"/>
                <w:sz w:val="21"/>
                <w:szCs w:val="21"/>
              </w:rPr>
            </w:pPr>
            <w:r w:rsidRPr="00FA6397">
              <w:rPr>
                <w:rFonts w:ascii="Aptos" w:hAnsi="Aptos" w:cstheme="minorHAnsi"/>
                <w:sz w:val="21"/>
                <w:szCs w:val="21"/>
              </w:rPr>
              <w:t>To consult on, prepare and advise the board of directors on the remuneration policy of the</w:t>
            </w:r>
          </w:p>
          <w:p w14:paraId="0F55D26B" w14:textId="77777777" w:rsidR="00BC3051" w:rsidRPr="00FA6397" w:rsidRDefault="00BC3051" w:rsidP="00BC3051">
            <w:pPr>
              <w:pStyle w:val="FsTable"/>
              <w:rPr>
                <w:rFonts w:ascii="Aptos" w:hAnsi="Aptos" w:cstheme="minorHAnsi"/>
                <w:sz w:val="21"/>
                <w:szCs w:val="21"/>
              </w:rPr>
            </w:pPr>
            <w:r w:rsidRPr="00FA6397">
              <w:rPr>
                <w:rFonts w:ascii="Aptos" w:hAnsi="Aptos" w:cstheme="minorHAnsi"/>
                <w:sz w:val="21"/>
                <w:szCs w:val="21"/>
              </w:rPr>
              <w:t>directors, including pension rights and any compensation payments where applicable, and to submit this policy for adoption by the general meeting.</w:t>
            </w:r>
          </w:p>
          <w:p w14:paraId="6A761255" w14:textId="77777777" w:rsidR="00BC3051" w:rsidRPr="00FA6397" w:rsidRDefault="00BC3051" w:rsidP="00BC3051">
            <w:pPr>
              <w:pStyle w:val="FsTable"/>
              <w:rPr>
                <w:rFonts w:ascii="Aptos" w:hAnsi="Aptos" w:cstheme="minorHAnsi"/>
                <w:sz w:val="21"/>
                <w:szCs w:val="21"/>
              </w:rPr>
            </w:pPr>
            <w:r w:rsidRPr="00FA6397">
              <w:rPr>
                <w:rFonts w:ascii="Aptos" w:hAnsi="Aptos" w:cstheme="minorHAnsi"/>
                <w:sz w:val="21"/>
                <w:szCs w:val="21"/>
              </w:rPr>
              <w:t>To review the remuneration policy on an ongoing basis to ensure it remains, appropriate, relevant and in line with current best practice.</w:t>
            </w:r>
          </w:p>
          <w:p w14:paraId="45EDC209" w14:textId="48FED80E" w:rsidR="00974D2E" w:rsidRPr="00FA6397" w:rsidRDefault="00974D2E" w:rsidP="00BC3051">
            <w:pPr>
              <w:pStyle w:val="FsTable"/>
              <w:rPr>
                <w:rFonts w:ascii="Aptos" w:hAnsi="Aptos" w:cstheme="minorHAnsi"/>
                <w:sz w:val="21"/>
                <w:szCs w:val="21"/>
              </w:rPr>
            </w:pPr>
          </w:p>
        </w:tc>
      </w:tr>
      <w:tr w:rsidR="00974D2E" w:rsidRPr="00FA6397" w14:paraId="7646B336" w14:textId="77777777" w:rsidTr="00BB6264">
        <w:tc>
          <w:tcPr>
            <w:tcW w:w="309" w:type="pct"/>
          </w:tcPr>
          <w:p w14:paraId="754A1BA5" w14:textId="77777777" w:rsidR="00974D2E" w:rsidRPr="00FA6397" w:rsidRDefault="00974D2E" w:rsidP="00CF7B1E">
            <w:pPr>
              <w:pStyle w:val="FsTable"/>
              <w:rPr>
                <w:rFonts w:ascii="Aptos" w:hAnsi="Aptos" w:cstheme="minorHAnsi"/>
                <w:sz w:val="21"/>
                <w:szCs w:val="21"/>
              </w:rPr>
            </w:pPr>
          </w:p>
        </w:tc>
        <w:tc>
          <w:tcPr>
            <w:tcW w:w="501" w:type="pct"/>
            <w:tcBorders>
              <w:right w:val="nil"/>
            </w:tcBorders>
          </w:tcPr>
          <w:p w14:paraId="37138D91" w14:textId="77777777" w:rsidR="00974D2E" w:rsidRPr="00FA6397" w:rsidRDefault="00974D2E" w:rsidP="004C6697">
            <w:pPr>
              <w:pStyle w:val="Firm5L2"/>
              <w:rPr>
                <w:rFonts w:ascii="Aptos" w:hAnsi="Aptos"/>
                <w:sz w:val="21"/>
                <w:szCs w:val="21"/>
              </w:rPr>
            </w:pPr>
          </w:p>
        </w:tc>
        <w:tc>
          <w:tcPr>
            <w:tcW w:w="4190" w:type="pct"/>
            <w:tcBorders>
              <w:left w:val="nil"/>
            </w:tcBorders>
          </w:tcPr>
          <w:p w14:paraId="042ABAA3" w14:textId="06F9C1E4" w:rsidR="00974D2E" w:rsidRPr="00FA6397" w:rsidRDefault="00BC3051" w:rsidP="00BC3051">
            <w:pPr>
              <w:pStyle w:val="FsTable"/>
              <w:rPr>
                <w:rFonts w:ascii="Aptos" w:hAnsi="Aptos" w:cstheme="minorHAnsi"/>
                <w:sz w:val="21"/>
                <w:szCs w:val="21"/>
              </w:rPr>
            </w:pPr>
            <w:r w:rsidRPr="00FA6397">
              <w:rPr>
                <w:rFonts w:ascii="Aptos" w:hAnsi="Aptos" w:cstheme="minorHAnsi"/>
                <w:sz w:val="21"/>
                <w:szCs w:val="21"/>
              </w:rPr>
              <w:t>To recommend to the board of directors the remuneration for all executive directors (</w:t>
            </w:r>
            <w:proofErr w:type="gramStart"/>
            <w:r w:rsidRPr="00FA6397">
              <w:rPr>
                <w:rFonts w:ascii="Aptos" w:hAnsi="Aptos" w:cstheme="minorHAnsi"/>
                <w:sz w:val="21"/>
                <w:szCs w:val="21"/>
              </w:rPr>
              <w:t>taking into account</w:t>
            </w:r>
            <w:proofErr w:type="gramEnd"/>
            <w:r w:rsidRPr="00FA6397">
              <w:rPr>
                <w:rFonts w:ascii="Aptos" w:hAnsi="Aptos" w:cstheme="minorHAnsi"/>
                <w:sz w:val="21"/>
                <w:szCs w:val="21"/>
              </w:rPr>
              <w:t xml:space="preserve"> the remuneration policy) and the remuneration of Senior Executives. The remuneration of the executive directors is a matter for the non-executive members of the board of directors. The Committee should ask the board of directors to pay attention to the aspects referred to in clause</w:t>
            </w:r>
            <w:r w:rsidR="0008186A" w:rsidRPr="00FA6397">
              <w:rPr>
                <w:rFonts w:ascii="Aptos" w:hAnsi="Aptos" w:cstheme="minorHAnsi"/>
                <w:sz w:val="21"/>
                <w:szCs w:val="21"/>
              </w:rPr>
              <w:t xml:space="preserve"> 7.1</w:t>
            </w:r>
            <w:r w:rsidRPr="00FA6397">
              <w:rPr>
                <w:rFonts w:ascii="Aptos" w:hAnsi="Aptos" w:cstheme="minorHAnsi"/>
                <w:sz w:val="21"/>
                <w:szCs w:val="21"/>
              </w:rPr>
              <w:t>.</w:t>
            </w:r>
          </w:p>
        </w:tc>
      </w:tr>
      <w:tr w:rsidR="00974D2E" w:rsidRPr="00FA6397" w14:paraId="6635724B" w14:textId="77777777" w:rsidTr="00BB6264">
        <w:tc>
          <w:tcPr>
            <w:tcW w:w="309" w:type="pct"/>
          </w:tcPr>
          <w:p w14:paraId="053DB5AE" w14:textId="77777777" w:rsidR="00974D2E" w:rsidRPr="00FA6397" w:rsidRDefault="00974D2E" w:rsidP="00CF7B1E">
            <w:pPr>
              <w:pStyle w:val="FsTable"/>
              <w:rPr>
                <w:rFonts w:ascii="Aptos" w:hAnsi="Aptos" w:cstheme="minorHAnsi"/>
                <w:sz w:val="21"/>
                <w:szCs w:val="21"/>
              </w:rPr>
            </w:pPr>
          </w:p>
        </w:tc>
        <w:tc>
          <w:tcPr>
            <w:tcW w:w="501" w:type="pct"/>
            <w:tcBorders>
              <w:right w:val="nil"/>
            </w:tcBorders>
          </w:tcPr>
          <w:p w14:paraId="2B6F836B" w14:textId="77777777" w:rsidR="00974D2E" w:rsidRPr="00FA6397" w:rsidRDefault="00974D2E" w:rsidP="004C6697">
            <w:pPr>
              <w:pStyle w:val="Firm5L2"/>
              <w:rPr>
                <w:rFonts w:ascii="Aptos" w:hAnsi="Aptos"/>
                <w:sz w:val="21"/>
                <w:szCs w:val="21"/>
              </w:rPr>
            </w:pPr>
          </w:p>
        </w:tc>
        <w:tc>
          <w:tcPr>
            <w:tcW w:w="4190" w:type="pct"/>
            <w:tcBorders>
              <w:left w:val="nil"/>
            </w:tcBorders>
          </w:tcPr>
          <w:p w14:paraId="701163FA" w14:textId="61D91161" w:rsidR="00974D2E" w:rsidRPr="00FA6397" w:rsidRDefault="00BC3051" w:rsidP="00BC3051">
            <w:pPr>
              <w:pStyle w:val="FsTable"/>
              <w:rPr>
                <w:rFonts w:ascii="Aptos" w:hAnsi="Aptos" w:cstheme="minorHAnsi"/>
                <w:sz w:val="21"/>
                <w:szCs w:val="21"/>
              </w:rPr>
            </w:pPr>
            <w:r w:rsidRPr="00FA6397">
              <w:rPr>
                <w:rFonts w:ascii="Aptos" w:hAnsi="Aptos" w:cstheme="minorHAnsi"/>
                <w:sz w:val="21"/>
                <w:szCs w:val="21"/>
              </w:rPr>
              <w:t xml:space="preserve">To recommend to the board of directors the remuneration of the non-executive directors </w:t>
            </w:r>
            <w:proofErr w:type="gramStart"/>
            <w:r w:rsidRPr="00FA6397">
              <w:rPr>
                <w:rFonts w:ascii="Aptos" w:hAnsi="Aptos" w:cstheme="minorHAnsi"/>
                <w:sz w:val="21"/>
                <w:szCs w:val="21"/>
              </w:rPr>
              <w:t>taking into account</w:t>
            </w:r>
            <w:proofErr w:type="gramEnd"/>
            <w:r w:rsidRPr="00FA6397">
              <w:rPr>
                <w:rFonts w:ascii="Aptos" w:hAnsi="Aptos" w:cstheme="minorHAnsi"/>
                <w:sz w:val="21"/>
                <w:szCs w:val="21"/>
              </w:rPr>
              <w:t xml:space="preserve"> the remuneration policy. The Committee members should not be involved in any decisions relating to their own remuneration.</w:t>
            </w:r>
          </w:p>
        </w:tc>
      </w:tr>
      <w:tr w:rsidR="00974D2E" w:rsidRPr="00FA6397" w14:paraId="68C38E83" w14:textId="77777777" w:rsidTr="00BB6264">
        <w:tc>
          <w:tcPr>
            <w:tcW w:w="309" w:type="pct"/>
          </w:tcPr>
          <w:p w14:paraId="5EC77FA1" w14:textId="77777777" w:rsidR="00974D2E" w:rsidRPr="00FA6397" w:rsidRDefault="00974D2E" w:rsidP="00CF7B1E">
            <w:pPr>
              <w:pStyle w:val="FsTable"/>
              <w:rPr>
                <w:rFonts w:ascii="Aptos" w:hAnsi="Aptos" w:cstheme="minorHAnsi"/>
                <w:sz w:val="21"/>
                <w:szCs w:val="21"/>
              </w:rPr>
            </w:pPr>
          </w:p>
        </w:tc>
        <w:tc>
          <w:tcPr>
            <w:tcW w:w="501" w:type="pct"/>
            <w:tcBorders>
              <w:bottom w:val="single" w:sz="4" w:space="0" w:color="auto"/>
              <w:right w:val="nil"/>
            </w:tcBorders>
          </w:tcPr>
          <w:p w14:paraId="26781E3A" w14:textId="77777777" w:rsidR="00974D2E" w:rsidRPr="00FA6397" w:rsidRDefault="00974D2E" w:rsidP="004C6697">
            <w:pPr>
              <w:pStyle w:val="Firm5L2"/>
              <w:rPr>
                <w:rFonts w:ascii="Aptos" w:hAnsi="Aptos"/>
                <w:sz w:val="21"/>
                <w:szCs w:val="21"/>
              </w:rPr>
            </w:pPr>
          </w:p>
        </w:tc>
        <w:tc>
          <w:tcPr>
            <w:tcW w:w="4190" w:type="pct"/>
            <w:tcBorders>
              <w:left w:val="nil"/>
            </w:tcBorders>
          </w:tcPr>
          <w:p w14:paraId="692C6FA2" w14:textId="520AA72E" w:rsidR="00974D2E" w:rsidRPr="00FA6397" w:rsidRDefault="00BC3051" w:rsidP="00BC3051">
            <w:pPr>
              <w:pStyle w:val="FsTable"/>
              <w:rPr>
                <w:rFonts w:ascii="Aptos" w:hAnsi="Aptos" w:cstheme="minorHAnsi"/>
                <w:sz w:val="21"/>
                <w:szCs w:val="21"/>
              </w:rPr>
            </w:pPr>
            <w:r w:rsidRPr="00FA6397">
              <w:rPr>
                <w:rFonts w:ascii="Aptos" w:hAnsi="Aptos" w:cstheme="minorHAnsi"/>
                <w:sz w:val="21"/>
                <w:szCs w:val="21"/>
              </w:rPr>
              <w:t>To recommend to the board of directors the total individual remuneration package of each executive director including, where appropriate, bonuses, incentive payments and performance-based incentives. In determining such packages and arrangements the Committee gives due regard to relevant legal and regulatory requirements, appropriate codes of practice and associated guidance, scenario analysis, the ratio of fixed to variable pay, those executives’ views on their own remuneration and pay and employment conditions across the group, including pay ratios.</w:t>
            </w:r>
          </w:p>
        </w:tc>
      </w:tr>
      <w:tr w:rsidR="00BC3051" w:rsidRPr="00FA6397" w14:paraId="536F44C9" w14:textId="77777777" w:rsidTr="00BB6264">
        <w:tc>
          <w:tcPr>
            <w:tcW w:w="309" w:type="pct"/>
          </w:tcPr>
          <w:p w14:paraId="60C96812" w14:textId="77777777" w:rsidR="00BC3051" w:rsidRPr="00FA6397" w:rsidRDefault="00BC3051" w:rsidP="00CF7B1E">
            <w:pPr>
              <w:pStyle w:val="FsTable"/>
              <w:rPr>
                <w:rFonts w:ascii="Aptos" w:hAnsi="Aptos" w:cstheme="minorHAnsi"/>
                <w:sz w:val="21"/>
                <w:szCs w:val="21"/>
              </w:rPr>
            </w:pPr>
          </w:p>
        </w:tc>
        <w:tc>
          <w:tcPr>
            <w:tcW w:w="501" w:type="pct"/>
            <w:tcBorders>
              <w:right w:val="nil"/>
            </w:tcBorders>
          </w:tcPr>
          <w:p w14:paraId="29AA57FA" w14:textId="77777777" w:rsidR="00BC3051" w:rsidRPr="00FA6397" w:rsidRDefault="00BC3051" w:rsidP="004C6697">
            <w:pPr>
              <w:pStyle w:val="Firm5L2"/>
              <w:rPr>
                <w:rFonts w:ascii="Aptos" w:hAnsi="Aptos"/>
                <w:sz w:val="21"/>
                <w:szCs w:val="21"/>
              </w:rPr>
            </w:pPr>
          </w:p>
        </w:tc>
        <w:tc>
          <w:tcPr>
            <w:tcW w:w="4190" w:type="pct"/>
            <w:tcBorders>
              <w:left w:val="nil"/>
            </w:tcBorders>
          </w:tcPr>
          <w:p w14:paraId="06FDD8B5" w14:textId="130FD7AD" w:rsidR="00BC3051" w:rsidRPr="00FA6397" w:rsidRDefault="00AC61A4" w:rsidP="00AC61A4">
            <w:pPr>
              <w:pStyle w:val="FsTable"/>
              <w:rPr>
                <w:rFonts w:ascii="Aptos" w:hAnsi="Aptos" w:cstheme="minorHAnsi"/>
                <w:sz w:val="21"/>
                <w:szCs w:val="21"/>
              </w:rPr>
            </w:pPr>
            <w:r w:rsidRPr="00FA6397">
              <w:rPr>
                <w:rFonts w:ascii="Aptos" w:hAnsi="Aptos" w:cstheme="minorHAnsi"/>
                <w:sz w:val="21"/>
                <w:szCs w:val="21"/>
              </w:rPr>
              <w:t>To recommend to the board of directors financial and non-financial targets and monitor performance against those targets for any performance-related pay schemes operated by the Company, where the participants include the executive directors and/or Senior Executives.</w:t>
            </w:r>
          </w:p>
        </w:tc>
      </w:tr>
      <w:tr w:rsidR="00BC3051" w:rsidRPr="00FA6397" w14:paraId="6A254E3A" w14:textId="77777777" w:rsidTr="00BB6264">
        <w:tc>
          <w:tcPr>
            <w:tcW w:w="309" w:type="pct"/>
          </w:tcPr>
          <w:p w14:paraId="584FFD00" w14:textId="77777777" w:rsidR="00BC3051" w:rsidRPr="00FA6397" w:rsidRDefault="00BC3051" w:rsidP="00CF7B1E">
            <w:pPr>
              <w:pStyle w:val="FsTable"/>
              <w:rPr>
                <w:rFonts w:ascii="Aptos" w:hAnsi="Aptos" w:cstheme="minorHAnsi"/>
                <w:sz w:val="21"/>
                <w:szCs w:val="21"/>
              </w:rPr>
            </w:pPr>
          </w:p>
        </w:tc>
        <w:tc>
          <w:tcPr>
            <w:tcW w:w="501" w:type="pct"/>
            <w:tcBorders>
              <w:right w:val="nil"/>
            </w:tcBorders>
          </w:tcPr>
          <w:p w14:paraId="0FA9DE91" w14:textId="77777777" w:rsidR="00BC3051" w:rsidRPr="00FA6397" w:rsidRDefault="00BC3051" w:rsidP="004C6697">
            <w:pPr>
              <w:pStyle w:val="Firm5L2"/>
              <w:rPr>
                <w:rFonts w:ascii="Aptos" w:hAnsi="Aptos"/>
                <w:sz w:val="21"/>
                <w:szCs w:val="21"/>
              </w:rPr>
            </w:pPr>
          </w:p>
        </w:tc>
        <w:tc>
          <w:tcPr>
            <w:tcW w:w="4190" w:type="pct"/>
            <w:tcBorders>
              <w:left w:val="nil"/>
            </w:tcBorders>
          </w:tcPr>
          <w:p w14:paraId="02CC13EE" w14:textId="26881024" w:rsidR="00BC3051" w:rsidRPr="00FA6397" w:rsidRDefault="00AC61A4" w:rsidP="00AC61A4">
            <w:pPr>
              <w:pStyle w:val="FsTable"/>
              <w:rPr>
                <w:rFonts w:ascii="Aptos" w:hAnsi="Aptos" w:cstheme="minorHAnsi"/>
                <w:sz w:val="21"/>
                <w:szCs w:val="21"/>
              </w:rPr>
            </w:pPr>
            <w:r w:rsidRPr="00FA6397">
              <w:rPr>
                <w:rFonts w:ascii="Aptos" w:hAnsi="Aptos" w:cstheme="minorHAnsi"/>
                <w:sz w:val="21"/>
                <w:szCs w:val="21"/>
              </w:rPr>
              <w:t>To approve the design of and recommend to the board of directors financial and non-financial targets for any performance-related pay schemes operated by the Company and approve the total annual payments made under such schemes, where the participants include the executive directors and/or Senior Executives.</w:t>
            </w:r>
          </w:p>
        </w:tc>
      </w:tr>
      <w:tr w:rsidR="00BC3051" w:rsidRPr="00FA6397" w14:paraId="257EE3D6" w14:textId="77777777" w:rsidTr="00BB6264">
        <w:tc>
          <w:tcPr>
            <w:tcW w:w="309" w:type="pct"/>
          </w:tcPr>
          <w:p w14:paraId="51D774D3" w14:textId="77777777" w:rsidR="00BC3051" w:rsidRPr="00FA6397" w:rsidRDefault="00BC3051" w:rsidP="00CF7B1E">
            <w:pPr>
              <w:pStyle w:val="FsTable"/>
              <w:rPr>
                <w:rFonts w:ascii="Aptos" w:hAnsi="Aptos" w:cstheme="minorHAnsi"/>
                <w:sz w:val="21"/>
                <w:szCs w:val="21"/>
              </w:rPr>
            </w:pPr>
          </w:p>
        </w:tc>
        <w:tc>
          <w:tcPr>
            <w:tcW w:w="501" w:type="pct"/>
            <w:tcBorders>
              <w:right w:val="nil"/>
            </w:tcBorders>
          </w:tcPr>
          <w:p w14:paraId="51A99DD7" w14:textId="77777777" w:rsidR="00BC3051" w:rsidRPr="00FA6397" w:rsidRDefault="00BC3051" w:rsidP="004C6697">
            <w:pPr>
              <w:pStyle w:val="Firm5L2"/>
              <w:rPr>
                <w:rFonts w:ascii="Aptos" w:hAnsi="Aptos"/>
                <w:sz w:val="21"/>
                <w:szCs w:val="21"/>
              </w:rPr>
            </w:pPr>
          </w:p>
        </w:tc>
        <w:tc>
          <w:tcPr>
            <w:tcW w:w="4190" w:type="pct"/>
            <w:tcBorders>
              <w:left w:val="nil"/>
            </w:tcBorders>
          </w:tcPr>
          <w:p w14:paraId="73191D1D" w14:textId="6EE51076" w:rsidR="00BC3051" w:rsidRPr="00FA6397" w:rsidRDefault="00AC61A4" w:rsidP="00AC61A4">
            <w:pPr>
              <w:pStyle w:val="FsTable"/>
              <w:rPr>
                <w:rFonts w:ascii="Aptos" w:hAnsi="Aptos" w:cstheme="minorHAnsi"/>
                <w:sz w:val="21"/>
                <w:szCs w:val="21"/>
              </w:rPr>
            </w:pPr>
            <w:r w:rsidRPr="00FA6397">
              <w:rPr>
                <w:rFonts w:ascii="Aptos" w:hAnsi="Aptos" w:cstheme="minorHAnsi"/>
                <w:sz w:val="21"/>
                <w:szCs w:val="21"/>
              </w:rPr>
              <w:t>To review the design of all long-term performance incentive plans (whether cash or share-based) of the Company and its subsidiaries for approval by the board of directors and where the participants may include the executive directors and/or Senior Executives. For any such plans, recommend to the board of directors each year whether awards will be made, and if so, the overall amount of such awards, the individual awards to executive directors and other designated Senior Executives and the performance targets to be used. The Committee should have oversight of, but not responsibility for, any other long-term performance incentive plans.</w:t>
            </w:r>
          </w:p>
        </w:tc>
      </w:tr>
      <w:tr w:rsidR="00BC3051" w:rsidRPr="00FA6397" w14:paraId="694DAEE9" w14:textId="77777777" w:rsidTr="00BB6264">
        <w:tc>
          <w:tcPr>
            <w:tcW w:w="309" w:type="pct"/>
          </w:tcPr>
          <w:p w14:paraId="54C18388" w14:textId="77777777" w:rsidR="00BC3051" w:rsidRPr="00FA6397" w:rsidRDefault="00BC3051" w:rsidP="00CF7B1E">
            <w:pPr>
              <w:pStyle w:val="FsTable"/>
              <w:rPr>
                <w:rFonts w:ascii="Aptos" w:hAnsi="Aptos" w:cstheme="minorHAnsi"/>
                <w:sz w:val="21"/>
                <w:szCs w:val="21"/>
              </w:rPr>
            </w:pPr>
          </w:p>
        </w:tc>
        <w:tc>
          <w:tcPr>
            <w:tcW w:w="501" w:type="pct"/>
            <w:tcBorders>
              <w:right w:val="nil"/>
            </w:tcBorders>
          </w:tcPr>
          <w:p w14:paraId="1EDFE5BB" w14:textId="77777777" w:rsidR="00BC3051" w:rsidRPr="00FA6397" w:rsidRDefault="00BC3051" w:rsidP="004C6697">
            <w:pPr>
              <w:pStyle w:val="Firm5L2"/>
              <w:rPr>
                <w:rFonts w:ascii="Aptos" w:hAnsi="Aptos"/>
                <w:sz w:val="21"/>
                <w:szCs w:val="21"/>
              </w:rPr>
            </w:pPr>
          </w:p>
        </w:tc>
        <w:tc>
          <w:tcPr>
            <w:tcW w:w="4190" w:type="pct"/>
            <w:tcBorders>
              <w:left w:val="nil"/>
            </w:tcBorders>
          </w:tcPr>
          <w:p w14:paraId="0E7CEAF0" w14:textId="004C7A91" w:rsidR="00BC3051" w:rsidRPr="00FA6397" w:rsidRDefault="00AC61A4" w:rsidP="00AC61A4">
            <w:pPr>
              <w:pStyle w:val="FsTable"/>
              <w:rPr>
                <w:rFonts w:ascii="Aptos" w:hAnsi="Aptos" w:cstheme="minorHAnsi"/>
                <w:sz w:val="21"/>
                <w:szCs w:val="21"/>
              </w:rPr>
            </w:pPr>
            <w:r w:rsidRPr="00FA6397">
              <w:rPr>
                <w:rFonts w:ascii="Aptos" w:hAnsi="Aptos" w:cstheme="minorHAnsi"/>
                <w:sz w:val="21"/>
                <w:szCs w:val="21"/>
              </w:rPr>
              <w:t>To ensure that contractual terms on termination, and any payments made, are fair to the individual and the Company, that failure is not rewarded and that the duty to mitigate loss is fully recognised.</w:t>
            </w:r>
          </w:p>
        </w:tc>
      </w:tr>
      <w:tr w:rsidR="00BC3051" w:rsidRPr="00FA6397" w14:paraId="570C7131" w14:textId="77777777" w:rsidTr="00BB6264">
        <w:tc>
          <w:tcPr>
            <w:tcW w:w="309" w:type="pct"/>
          </w:tcPr>
          <w:p w14:paraId="7A4FE8B4" w14:textId="77777777" w:rsidR="00BC3051" w:rsidRPr="00FA6397" w:rsidRDefault="00BC3051" w:rsidP="00CF7B1E">
            <w:pPr>
              <w:pStyle w:val="FsTable"/>
              <w:rPr>
                <w:rFonts w:ascii="Aptos" w:hAnsi="Aptos" w:cstheme="minorHAnsi"/>
                <w:sz w:val="21"/>
                <w:szCs w:val="21"/>
              </w:rPr>
            </w:pPr>
          </w:p>
        </w:tc>
        <w:tc>
          <w:tcPr>
            <w:tcW w:w="501" w:type="pct"/>
            <w:tcBorders>
              <w:right w:val="nil"/>
            </w:tcBorders>
          </w:tcPr>
          <w:p w14:paraId="669F3D52" w14:textId="77777777" w:rsidR="00BC3051" w:rsidRPr="00FA6397" w:rsidRDefault="00BC3051" w:rsidP="004C6697">
            <w:pPr>
              <w:pStyle w:val="Firm5L2"/>
              <w:rPr>
                <w:rFonts w:ascii="Aptos" w:hAnsi="Aptos"/>
                <w:sz w:val="21"/>
                <w:szCs w:val="21"/>
              </w:rPr>
            </w:pPr>
          </w:p>
        </w:tc>
        <w:tc>
          <w:tcPr>
            <w:tcW w:w="4190" w:type="pct"/>
            <w:tcBorders>
              <w:left w:val="nil"/>
            </w:tcBorders>
          </w:tcPr>
          <w:p w14:paraId="06005D6A" w14:textId="165A163A" w:rsidR="00BC3051" w:rsidRPr="00FA6397" w:rsidRDefault="00AC61A4" w:rsidP="00AC61A4">
            <w:pPr>
              <w:pStyle w:val="FsTable"/>
              <w:rPr>
                <w:rFonts w:ascii="Aptos" w:hAnsi="Aptos" w:cstheme="minorHAnsi"/>
                <w:sz w:val="21"/>
                <w:szCs w:val="21"/>
              </w:rPr>
            </w:pPr>
            <w:r w:rsidRPr="00FA6397">
              <w:rPr>
                <w:rFonts w:ascii="Aptos" w:hAnsi="Aptos" w:cstheme="minorHAnsi"/>
                <w:sz w:val="21"/>
                <w:szCs w:val="21"/>
              </w:rPr>
              <w:t>To receive details regarding, and consider, the levels and structure of remuneration for Senior Executives.</w:t>
            </w:r>
          </w:p>
        </w:tc>
      </w:tr>
      <w:tr w:rsidR="00BC3051" w:rsidRPr="00FA6397" w14:paraId="45B4940B" w14:textId="77777777" w:rsidTr="00BB6264">
        <w:tc>
          <w:tcPr>
            <w:tcW w:w="309" w:type="pct"/>
          </w:tcPr>
          <w:p w14:paraId="73D1AD18" w14:textId="77777777" w:rsidR="00BC3051" w:rsidRPr="00FA6397" w:rsidRDefault="00BC3051" w:rsidP="00CF7B1E">
            <w:pPr>
              <w:pStyle w:val="FsTable"/>
              <w:rPr>
                <w:rFonts w:ascii="Aptos" w:hAnsi="Aptos" w:cstheme="minorHAnsi"/>
                <w:sz w:val="21"/>
                <w:szCs w:val="21"/>
              </w:rPr>
            </w:pPr>
          </w:p>
        </w:tc>
        <w:tc>
          <w:tcPr>
            <w:tcW w:w="501" w:type="pct"/>
            <w:tcBorders>
              <w:right w:val="nil"/>
            </w:tcBorders>
          </w:tcPr>
          <w:p w14:paraId="4DEA76B7" w14:textId="77777777" w:rsidR="00BC3051" w:rsidRPr="00FA6397" w:rsidRDefault="00BC3051" w:rsidP="004C6697">
            <w:pPr>
              <w:pStyle w:val="Firm5L2"/>
              <w:rPr>
                <w:rFonts w:ascii="Aptos" w:hAnsi="Aptos"/>
                <w:sz w:val="21"/>
                <w:szCs w:val="21"/>
              </w:rPr>
            </w:pPr>
          </w:p>
        </w:tc>
        <w:tc>
          <w:tcPr>
            <w:tcW w:w="4190" w:type="pct"/>
            <w:tcBorders>
              <w:left w:val="nil"/>
            </w:tcBorders>
          </w:tcPr>
          <w:p w14:paraId="36D93435" w14:textId="675B84FB" w:rsidR="00BC3051" w:rsidRPr="00FA6397" w:rsidRDefault="00AC61A4" w:rsidP="00AC61A4">
            <w:pPr>
              <w:pStyle w:val="FsTable"/>
              <w:rPr>
                <w:rFonts w:ascii="Aptos" w:hAnsi="Aptos" w:cstheme="minorHAnsi"/>
                <w:sz w:val="21"/>
                <w:szCs w:val="21"/>
              </w:rPr>
            </w:pPr>
            <w:r w:rsidRPr="00FA6397">
              <w:rPr>
                <w:rFonts w:ascii="Aptos" w:hAnsi="Aptos" w:cstheme="minorHAnsi"/>
                <w:sz w:val="21"/>
                <w:szCs w:val="21"/>
              </w:rPr>
              <w:t>To oversee any major changes in employee benefit structures throughout the Company or group.</w:t>
            </w:r>
          </w:p>
        </w:tc>
      </w:tr>
      <w:tr w:rsidR="00BC3051" w:rsidRPr="00FA6397" w14:paraId="5EB01922" w14:textId="77777777" w:rsidTr="00BB6264">
        <w:tc>
          <w:tcPr>
            <w:tcW w:w="309" w:type="pct"/>
          </w:tcPr>
          <w:p w14:paraId="117A3516" w14:textId="77777777" w:rsidR="00BC3051" w:rsidRPr="00FA6397" w:rsidRDefault="00BC3051" w:rsidP="00CF7B1E">
            <w:pPr>
              <w:pStyle w:val="FsTable"/>
              <w:rPr>
                <w:rFonts w:ascii="Aptos" w:hAnsi="Aptos" w:cstheme="minorHAnsi"/>
                <w:sz w:val="21"/>
                <w:szCs w:val="21"/>
              </w:rPr>
            </w:pPr>
          </w:p>
        </w:tc>
        <w:tc>
          <w:tcPr>
            <w:tcW w:w="501" w:type="pct"/>
            <w:tcBorders>
              <w:right w:val="nil"/>
            </w:tcBorders>
          </w:tcPr>
          <w:p w14:paraId="18535500" w14:textId="77777777" w:rsidR="00BC3051" w:rsidRPr="00FA6397" w:rsidRDefault="00BC3051" w:rsidP="004C6697">
            <w:pPr>
              <w:pStyle w:val="Firm5L2"/>
              <w:rPr>
                <w:rFonts w:ascii="Aptos" w:hAnsi="Aptos"/>
                <w:sz w:val="21"/>
                <w:szCs w:val="21"/>
              </w:rPr>
            </w:pPr>
          </w:p>
        </w:tc>
        <w:tc>
          <w:tcPr>
            <w:tcW w:w="4190" w:type="pct"/>
            <w:tcBorders>
              <w:left w:val="nil"/>
            </w:tcBorders>
          </w:tcPr>
          <w:p w14:paraId="4FF0A9D4" w14:textId="4AFC9DCF" w:rsidR="00BC3051" w:rsidRPr="00FA6397" w:rsidRDefault="00AC61A4" w:rsidP="00AC61A4">
            <w:pPr>
              <w:pStyle w:val="FsTable"/>
              <w:rPr>
                <w:rFonts w:ascii="Aptos" w:hAnsi="Aptos" w:cstheme="minorHAnsi"/>
                <w:sz w:val="21"/>
                <w:szCs w:val="21"/>
              </w:rPr>
            </w:pPr>
            <w:r w:rsidRPr="00FA6397">
              <w:rPr>
                <w:rFonts w:ascii="Aptos" w:hAnsi="Aptos" w:cstheme="minorHAnsi"/>
                <w:sz w:val="21"/>
                <w:szCs w:val="21"/>
              </w:rPr>
              <w:t>To be exclusively responsible for establishing the selection criteria, selecting, appointing and setting the terms of reference for any remuneration consultants who advise the Committee.</w:t>
            </w:r>
          </w:p>
        </w:tc>
      </w:tr>
      <w:tr w:rsidR="000A0778" w:rsidRPr="00FA6397" w14:paraId="6C181C65" w14:textId="77777777" w:rsidTr="00ED4AB8">
        <w:tc>
          <w:tcPr>
            <w:tcW w:w="309" w:type="pct"/>
            <w:shd w:val="clear" w:color="auto" w:fill="008080"/>
          </w:tcPr>
          <w:p w14:paraId="76FF274D" w14:textId="77777777" w:rsidR="000A0778" w:rsidRPr="00FA6397" w:rsidRDefault="000A0778" w:rsidP="004C6697">
            <w:pPr>
              <w:pStyle w:val="Firm5L1"/>
              <w:rPr>
                <w:rFonts w:ascii="Aptos" w:hAnsi="Aptos"/>
                <w:sz w:val="21"/>
                <w:szCs w:val="21"/>
              </w:rPr>
            </w:pPr>
          </w:p>
        </w:tc>
        <w:tc>
          <w:tcPr>
            <w:tcW w:w="4691" w:type="pct"/>
            <w:gridSpan w:val="2"/>
            <w:shd w:val="clear" w:color="auto" w:fill="008080"/>
          </w:tcPr>
          <w:p w14:paraId="7AE2DBD3" w14:textId="58A3827C" w:rsidR="000A0778" w:rsidRPr="00FA6397" w:rsidRDefault="00C86CAE" w:rsidP="00CF7B1E">
            <w:pPr>
              <w:pStyle w:val="FsTable"/>
              <w:rPr>
                <w:rFonts w:ascii="Aptos" w:hAnsi="Aptos" w:cstheme="minorHAnsi"/>
                <w:color w:val="FFFFFF" w:themeColor="background1"/>
                <w:sz w:val="21"/>
                <w:szCs w:val="21"/>
              </w:rPr>
            </w:pPr>
            <w:r w:rsidRPr="00FA6397">
              <w:rPr>
                <w:rFonts w:ascii="Aptos" w:hAnsi="Aptos" w:cstheme="minorHAnsi"/>
                <w:color w:val="FFFFFF" w:themeColor="background1"/>
                <w:sz w:val="21"/>
                <w:szCs w:val="21"/>
              </w:rPr>
              <w:t>Reporting Responsibilities</w:t>
            </w:r>
          </w:p>
        </w:tc>
      </w:tr>
      <w:tr w:rsidR="000A0778" w:rsidRPr="00FA6397" w14:paraId="63DEC891" w14:textId="77777777" w:rsidTr="00BB6264">
        <w:tc>
          <w:tcPr>
            <w:tcW w:w="309" w:type="pct"/>
          </w:tcPr>
          <w:p w14:paraId="686AA797" w14:textId="77777777" w:rsidR="000A0778" w:rsidRPr="00FA6397" w:rsidRDefault="000A0778" w:rsidP="00CF7B1E">
            <w:pPr>
              <w:pStyle w:val="FsTable"/>
              <w:rPr>
                <w:rFonts w:ascii="Aptos" w:hAnsi="Aptos" w:cstheme="minorHAnsi"/>
                <w:sz w:val="21"/>
                <w:szCs w:val="21"/>
              </w:rPr>
            </w:pPr>
          </w:p>
        </w:tc>
        <w:tc>
          <w:tcPr>
            <w:tcW w:w="501" w:type="pct"/>
            <w:tcBorders>
              <w:right w:val="nil"/>
            </w:tcBorders>
          </w:tcPr>
          <w:p w14:paraId="5EAC3F18" w14:textId="77777777" w:rsidR="000A0778" w:rsidRPr="00FA6397" w:rsidRDefault="000A0778" w:rsidP="004C6697">
            <w:pPr>
              <w:pStyle w:val="Firm5L2"/>
              <w:rPr>
                <w:rFonts w:ascii="Aptos" w:hAnsi="Aptos"/>
                <w:sz w:val="21"/>
                <w:szCs w:val="21"/>
              </w:rPr>
            </w:pPr>
          </w:p>
        </w:tc>
        <w:tc>
          <w:tcPr>
            <w:tcW w:w="4190" w:type="pct"/>
            <w:tcBorders>
              <w:left w:val="nil"/>
            </w:tcBorders>
          </w:tcPr>
          <w:p w14:paraId="10FD637F" w14:textId="678F0667" w:rsidR="000A0778" w:rsidRPr="00FA6397" w:rsidRDefault="00C86CAE" w:rsidP="00C86CAE">
            <w:pPr>
              <w:pStyle w:val="FsTable"/>
              <w:rPr>
                <w:rFonts w:ascii="Aptos" w:hAnsi="Aptos" w:cstheme="minorHAnsi"/>
                <w:sz w:val="21"/>
                <w:szCs w:val="21"/>
              </w:rPr>
            </w:pPr>
            <w:r w:rsidRPr="00FA6397">
              <w:rPr>
                <w:rFonts w:ascii="Aptos" w:hAnsi="Aptos" w:cstheme="minorHAnsi"/>
                <w:sz w:val="21"/>
                <w:szCs w:val="21"/>
              </w:rPr>
              <w:t>The Committee chair shall report to the board of directors on the Committee's deliberations, findings and proceedings after each meeting on all matters within the Committee's duties and responsibilities. The reports provide the content on the main items discussed at the meetings of the Committee.</w:t>
            </w:r>
          </w:p>
        </w:tc>
      </w:tr>
      <w:tr w:rsidR="00C86CAE" w:rsidRPr="00FA6397" w14:paraId="7535D140" w14:textId="77777777" w:rsidTr="00BB6264">
        <w:tc>
          <w:tcPr>
            <w:tcW w:w="309" w:type="pct"/>
          </w:tcPr>
          <w:p w14:paraId="17824B19" w14:textId="77777777" w:rsidR="00C86CAE" w:rsidRPr="00FA6397" w:rsidRDefault="00C86CAE" w:rsidP="00CF7B1E">
            <w:pPr>
              <w:pStyle w:val="FsTable"/>
              <w:rPr>
                <w:rFonts w:ascii="Aptos" w:hAnsi="Aptos" w:cstheme="minorHAnsi"/>
                <w:sz w:val="21"/>
                <w:szCs w:val="21"/>
              </w:rPr>
            </w:pPr>
          </w:p>
        </w:tc>
        <w:tc>
          <w:tcPr>
            <w:tcW w:w="501" w:type="pct"/>
            <w:tcBorders>
              <w:right w:val="nil"/>
            </w:tcBorders>
          </w:tcPr>
          <w:p w14:paraId="7C87BF31" w14:textId="77777777" w:rsidR="00C86CAE" w:rsidRPr="00FA6397" w:rsidRDefault="00C86CAE" w:rsidP="004C6697">
            <w:pPr>
              <w:pStyle w:val="Firm5L2"/>
              <w:rPr>
                <w:rFonts w:ascii="Aptos" w:hAnsi="Aptos"/>
                <w:sz w:val="21"/>
                <w:szCs w:val="21"/>
              </w:rPr>
            </w:pPr>
          </w:p>
        </w:tc>
        <w:tc>
          <w:tcPr>
            <w:tcW w:w="4190" w:type="pct"/>
            <w:tcBorders>
              <w:left w:val="nil"/>
            </w:tcBorders>
          </w:tcPr>
          <w:p w14:paraId="7EBEB515" w14:textId="17CE212F" w:rsidR="00C86CAE" w:rsidRPr="00FA6397" w:rsidRDefault="00C86CAE" w:rsidP="00C86CAE">
            <w:pPr>
              <w:pStyle w:val="FsTable"/>
              <w:rPr>
                <w:rFonts w:ascii="Aptos" w:hAnsi="Aptos" w:cstheme="minorHAnsi"/>
                <w:sz w:val="21"/>
                <w:szCs w:val="21"/>
              </w:rPr>
            </w:pPr>
            <w:r w:rsidRPr="00FA6397">
              <w:rPr>
                <w:rFonts w:ascii="Aptos" w:hAnsi="Aptos" w:cstheme="minorHAnsi"/>
                <w:sz w:val="21"/>
                <w:szCs w:val="21"/>
              </w:rPr>
              <w:t xml:space="preserve">The Committee shall ensure that provisions regarding disclosure of information, including pensions, as set out in Dutch law and the </w:t>
            </w:r>
            <w:r w:rsidR="00833217" w:rsidRPr="00FA6397">
              <w:rPr>
                <w:rFonts w:ascii="Aptos" w:hAnsi="Aptos" w:cstheme="minorHAnsi"/>
                <w:sz w:val="21"/>
                <w:szCs w:val="21"/>
              </w:rPr>
              <w:t>Code of Best Practice for WSE Listed Companies</w:t>
            </w:r>
            <w:r w:rsidRPr="00FA6397">
              <w:rPr>
                <w:rFonts w:ascii="Aptos" w:hAnsi="Aptos" w:cstheme="minorHAnsi"/>
                <w:sz w:val="21"/>
                <w:szCs w:val="21"/>
              </w:rPr>
              <w:t>, are fulfilled and produce a report of the Company’s remuneration policy and practices to be included in the Company’s annual report and accounts and put to shareholders at the annual general meeting. If remuneration consultants have been appointed, they should be identified in the annual report.</w:t>
            </w:r>
          </w:p>
        </w:tc>
      </w:tr>
      <w:tr w:rsidR="00C86CAE" w:rsidRPr="00FA6397" w14:paraId="7988F17D" w14:textId="77777777" w:rsidTr="00BB6264">
        <w:tc>
          <w:tcPr>
            <w:tcW w:w="309" w:type="pct"/>
          </w:tcPr>
          <w:p w14:paraId="3AF5E591" w14:textId="77777777" w:rsidR="00C86CAE" w:rsidRPr="00FA6397" w:rsidRDefault="00C86CAE" w:rsidP="00CF7B1E">
            <w:pPr>
              <w:pStyle w:val="FsTable"/>
              <w:rPr>
                <w:rFonts w:ascii="Aptos" w:hAnsi="Aptos" w:cstheme="minorHAnsi"/>
                <w:sz w:val="21"/>
                <w:szCs w:val="21"/>
              </w:rPr>
            </w:pPr>
          </w:p>
        </w:tc>
        <w:tc>
          <w:tcPr>
            <w:tcW w:w="501" w:type="pct"/>
            <w:tcBorders>
              <w:right w:val="nil"/>
            </w:tcBorders>
          </w:tcPr>
          <w:p w14:paraId="0674B675" w14:textId="77777777" w:rsidR="00C86CAE" w:rsidRPr="00FA6397" w:rsidRDefault="00C86CAE" w:rsidP="004C6697">
            <w:pPr>
              <w:pStyle w:val="Firm5L2"/>
              <w:rPr>
                <w:rFonts w:ascii="Aptos" w:hAnsi="Aptos"/>
                <w:sz w:val="21"/>
                <w:szCs w:val="21"/>
              </w:rPr>
            </w:pPr>
          </w:p>
        </w:tc>
        <w:tc>
          <w:tcPr>
            <w:tcW w:w="4190" w:type="pct"/>
            <w:tcBorders>
              <w:left w:val="nil"/>
            </w:tcBorders>
          </w:tcPr>
          <w:p w14:paraId="4688649F" w14:textId="7196256A" w:rsidR="00C86CAE" w:rsidRPr="00FA6397" w:rsidRDefault="00C86CAE" w:rsidP="00C86CAE">
            <w:pPr>
              <w:pStyle w:val="FsTable"/>
              <w:rPr>
                <w:rFonts w:ascii="Aptos" w:hAnsi="Aptos" w:cstheme="minorHAnsi"/>
                <w:sz w:val="21"/>
                <w:szCs w:val="21"/>
              </w:rPr>
            </w:pPr>
            <w:r w:rsidRPr="00FA6397">
              <w:rPr>
                <w:rFonts w:ascii="Aptos" w:hAnsi="Aptos" w:cstheme="minorHAnsi"/>
                <w:sz w:val="21"/>
                <w:szCs w:val="21"/>
              </w:rPr>
              <w:t>The Committee shall ensure that the Company maintains contact as required with its principal shareholders about remuneration.</w:t>
            </w:r>
          </w:p>
        </w:tc>
      </w:tr>
      <w:tr w:rsidR="000A0778" w:rsidRPr="00FA6397" w14:paraId="2E05E07E" w14:textId="77777777" w:rsidTr="00ED4AB8">
        <w:tc>
          <w:tcPr>
            <w:tcW w:w="309" w:type="pct"/>
            <w:shd w:val="clear" w:color="auto" w:fill="008080"/>
          </w:tcPr>
          <w:p w14:paraId="333D8ABB" w14:textId="77777777" w:rsidR="000A0778" w:rsidRPr="00FA6397" w:rsidRDefault="000A0778" w:rsidP="00AD48E4">
            <w:pPr>
              <w:pStyle w:val="Firm5L1"/>
              <w:keepLines/>
              <w:rPr>
                <w:rFonts w:ascii="Aptos" w:hAnsi="Aptos"/>
                <w:sz w:val="21"/>
                <w:szCs w:val="21"/>
              </w:rPr>
            </w:pPr>
          </w:p>
        </w:tc>
        <w:tc>
          <w:tcPr>
            <w:tcW w:w="4691" w:type="pct"/>
            <w:gridSpan w:val="2"/>
            <w:shd w:val="clear" w:color="auto" w:fill="008080"/>
          </w:tcPr>
          <w:p w14:paraId="2A9B973E" w14:textId="67BEFCF9" w:rsidR="000A0778" w:rsidRPr="00FA6397" w:rsidRDefault="00C86CAE" w:rsidP="00AD48E4">
            <w:pPr>
              <w:pStyle w:val="FsTable"/>
              <w:keepNext/>
              <w:keepLines/>
              <w:rPr>
                <w:rFonts w:ascii="Aptos" w:hAnsi="Aptos" w:cstheme="minorHAnsi"/>
                <w:color w:val="FFFFFF" w:themeColor="background1"/>
                <w:sz w:val="21"/>
                <w:szCs w:val="21"/>
              </w:rPr>
            </w:pPr>
            <w:r w:rsidRPr="00FA6397">
              <w:rPr>
                <w:rFonts w:ascii="Aptos" w:hAnsi="Aptos" w:cstheme="minorHAnsi"/>
                <w:color w:val="FFFFFF" w:themeColor="background1"/>
                <w:sz w:val="21"/>
                <w:szCs w:val="21"/>
              </w:rPr>
              <w:t>Authority</w:t>
            </w:r>
          </w:p>
        </w:tc>
      </w:tr>
      <w:tr w:rsidR="00C86CAE" w:rsidRPr="00FA6397" w14:paraId="2EC7F09C" w14:textId="77777777" w:rsidTr="00C86CAE">
        <w:tc>
          <w:tcPr>
            <w:tcW w:w="309" w:type="pct"/>
          </w:tcPr>
          <w:p w14:paraId="443D9899" w14:textId="77777777" w:rsidR="00C86CAE" w:rsidRPr="00FA6397" w:rsidRDefault="00C86CAE" w:rsidP="00AD48E4">
            <w:pPr>
              <w:pStyle w:val="FsTable"/>
              <w:keepNext/>
              <w:keepLines/>
              <w:rPr>
                <w:rFonts w:ascii="Aptos" w:hAnsi="Aptos" w:cstheme="minorHAnsi"/>
                <w:sz w:val="21"/>
                <w:szCs w:val="21"/>
              </w:rPr>
            </w:pPr>
          </w:p>
        </w:tc>
        <w:tc>
          <w:tcPr>
            <w:tcW w:w="4691" w:type="pct"/>
            <w:gridSpan w:val="2"/>
          </w:tcPr>
          <w:p w14:paraId="3BD32890" w14:textId="492547D2" w:rsidR="00C86CAE" w:rsidRPr="00FA6397" w:rsidRDefault="00C86CAE" w:rsidP="00AD48E4">
            <w:pPr>
              <w:pStyle w:val="FsTable"/>
              <w:keepNext/>
              <w:keepLines/>
              <w:rPr>
                <w:rFonts w:ascii="Aptos" w:hAnsi="Aptos" w:cstheme="minorHAnsi"/>
                <w:sz w:val="21"/>
                <w:szCs w:val="21"/>
              </w:rPr>
            </w:pPr>
            <w:r w:rsidRPr="00FA6397">
              <w:rPr>
                <w:rFonts w:ascii="Aptos" w:hAnsi="Aptos" w:cstheme="minorHAnsi"/>
                <w:sz w:val="21"/>
                <w:szCs w:val="21"/>
              </w:rPr>
              <w:t>The Committee is authorised to:</w:t>
            </w:r>
          </w:p>
        </w:tc>
      </w:tr>
      <w:tr w:rsidR="000A0778" w:rsidRPr="00FA6397" w14:paraId="05456B4D" w14:textId="77777777" w:rsidTr="00BB6264">
        <w:tc>
          <w:tcPr>
            <w:tcW w:w="309" w:type="pct"/>
          </w:tcPr>
          <w:p w14:paraId="5B7FB43B" w14:textId="77777777" w:rsidR="000A0778" w:rsidRPr="00FA6397" w:rsidRDefault="000A0778" w:rsidP="00CF7B1E">
            <w:pPr>
              <w:pStyle w:val="FsTable"/>
              <w:rPr>
                <w:rFonts w:ascii="Aptos" w:hAnsi="Aptos" w:cstheme="minorHAnsi"/>
                <w:sz w:val="21"/>
                <w:szCs w:val="21"/>
              </w:rPr>
            </w:pPr>
          </w:p>
        </w:tc>
        <w:tc>
          <w:tcPr>
            <w:tcW w:w="501" w:type="pct"/>
            <w:tcBorders>
              <w:right w:val="nil"/>
            </w:tcBorders>
          </w:tcPr>
          <w:p w14:paraId="4D322408" w14:textId="77777777" w:rsidR="000A0778" w:rsidRPr="00FA6397" w:rsidRDefault="000A0778" w:rsidP="00C86CAE">
            <w:pPr>
              <w:pStyle w:val="Firm5L2"/>
              <w:rPr>
                <w:rFonts w:ascii="Aptos" w:hAnsi="Aptos"/>
                <w:sz w:val="21"/>
                <w:szCs w:val="21"/>
              </w:rPr>
            </w:pPr>
          </w:p>
        </w:tc>
        <w:tc>
          <w:tcPr>
            <w:tcW w:w="4190" w:type="pct"/>
            <w:tcBorders>
              <w:left w:val="nil"/>
            </w:tcBorders>
          </w:tcPr>
          <w:p w14:paraId="179D36A1" w14:textId="3DD97EDB" w:rsidR="000A0778" w:rsidRPr="00FA6397" w:rsidRDefault="00C86CAE" w:rsidP="00C86CAE">
            <w:pPr>
              <w:pStyle w:val="FsTable"/>
              <w:rPr>
                <w:rFonts w:ascii="Aptos" w:hAnsi="Aptos" w:cstheme="minorHAnsi"/>
                <w:sz w:val="21"/>
                <w:szCs w:val="21"/>
              </w:rPr>
            </w:pPr>
            <w:r w:rsidRPr="00FA6397">
              <w:rPr>
                <w:rFonts w:ascii="Aptos" w:hAnsi="Aptos" w:cstheme="minorHAnsi"/>
                <w:sz w:val="21"/>
                <w:szCs w:val="21"/>
              </w:rPr>
              <w:t>appoint remuneration consultants, and be exclusively responsible for establishing the selection criteria, and to commission or purchase any reports, benchmarking or information which it deems necessary at the expense of the Company but within any budgetary restraints imposed by the board of directors.</w:t>
            </w:r>
          </w:p>
        </w:tc>
      </w:tr>
      <w:tr w:rsidR="000A0778" w:rsidRPr="00FA6397" w14:paraId="28DD8162" w14:textId="77777777" w:rsidTr="00BB6264">
        <w:tc>
          <w:tcPr>
            <w:tcW w:w="309" w:type="pct"/>
          </w:tcPr>
          <w:p w14:paraId="7355DA82" w14:textId="77777777" w:rsidR="000A0778" w:rsidRPr="00FA6397" w:rsidRDefault="000A0778" w:rsidP="00CF7B1E">
            <w:pPr>
              <w:pStyle w:val="FsTable"/>
              <w:rPr>
                <w:rFonts w:ascii="Aptos" w:hAnsi="Aptos" w:cstheme="minorHAnsi"/>
                <w:sz w:val="21"/>
                <w:szCs w:val="21"/>
              </w:rPr>
            </w:pPr>
          </w:p>
        </w:tc>
        <w:tc>
          <w:tcPr>
            <w:tcW w:w="501" w:type="pct"/>
            <w:tcBorders>
              <w:right w:val="nil"/>
            </w:tcBorders>
          </w:tcPr>
          <w:p w14:paraId="3FAC9800" w14:textId="77777777" w:rsidR="000A0778" w:rsidRPr="00FA6397" w:rsidRDefault="000A0778" w:rsidP="00C86CAE">
            <w:pPr>
              <w:pStyle w:val="Firm5L2"/>
              <w:rPr>
                <w:rFonts w:ascii="Aptos" w:hAnsi="Aptos"/>
                <w:sz w:val="21"/>
                <w:szCs w:val="21"/>
              </w:rPr>
            </w:pPr>
          </w:p>
        </w:tc>
        <w:tc>
          <w:tcPr>
            <w:tcW w:w="4190" w:type="pct"/>
            <w:tcBorders>
              <w:left w:val="nil"/>
            </w:tcBorders>
          </w:tcPr>
          <w:p w14:paraId="5B500BB2" w14:textId="3672980E" w:rsidR="000A0778" w:rsidRPr="00FA6397" w:rsidRDefault="00C86CAE" w:rsidP="00C86CAE">
            <w:pPr>
              <w:pStyle w:val="FsTable"/>
              <w:rPr>
                <w:rFonts w:ascii="Aptos" w:hAnsi="Aptos" w:cstheme="minorHAnsi"/>
                <w:sz w:val="21"/>
                <w:szCs w:val="21"/>
              </w:rPr>
            </w:pPr>
            <w:r w:rsidRPr="00FA6397">
              <w:rPr>
                <w:rFonts w:ascii="Aptos" w:hAnsi="Aptos" w:cstheme="minorHAnsi"/>
                <w:sz w:val="21"/>
                <w:szCs w:val="21"/>
              </w:rPr>
              <w:t xml:space="preserve">seek any information it requires from any employee of the Company </w:t>
            </w:r>
            <w:proofErr w:type="gramStart"/>
            <w:r w:rsidRPr="00FA6397">
              <w:rPr>
                <w:rFonts w:ascii="Aptos" w:hAnsi="Aptos" w:cstheme="minorHAnsi"/>
                <w:sz w:val="21"/>
                <w:szCs w:val="21"/>
              </w:rPr>
              <w:t>in order to</w:t>
            </w:r>
            <w:proofErr w:type="gramEnd"/>
            <w:r w:rsidRPr="00FA6397">
              <w:rPr>
                <w:rFonts w:ascii="Aptos" w:hAnsi="Aptos" w:cstheme="minorHAnsi"/>
                <w:sz w:val="21"/>
                <w:szCs w:val="21"/>
              </w:rPr>
              <w:t xml:space="preserve"> perform its duties;</w:t>
            </w:r>
          </w:p>
        </w:tc>
      </w:tr>
      <w:tr w:rsidR="000A0778" w:rsidRPr="00FA6397" w14:paraId="5970C937" w14:textId="77777777" w:rsidTr="00BB6264">
        <w:tc>
          <w:tcPr>
            <w:tcW w:w="309" w:type="pct"/>
          </w:tcPr>
          <w:p w14:paraId="39F6EEB8" w14:textId="77777777" w:rsidR="000A0778" w:rsidRPr="00FA6397" w:rsidRDefault="000A0778" w:rsidP="00CF7B1E">
            <w:pPr>
              <w:pStyle w:val="FsTable"/>
              <w:rPr>
                <w:rFonts w:ascii="Aptos" w:hAnsi="Aptos" w:cstheme="minorHAnsi"/>
                <w:sz w:val="21"/>
                <w:szCs w:val="21"/>
              </w:rPr>
            </w:pPr>
          </w:p>
        </w:tc>
        <w:tc>
          <w:tcPr>
            <w:tcW w:w="501" w:type="pct"/>
            <w:tcBorders>
              <w:right w:val="nil"/>
            </w:tcBorders>
          </w:tcPr>
          <w:p w14:paraId="5130E993" w14:textId="77777777" w:rsidR="000A0778" w:rsidRPr="00FA6397" w:rsidRDefault="000A0778" w:rsidP="00C86CAE">
            <w:pPr>
              <w:pStyle w:val="Firm5L2"/>
              <w:rPr>
                <w:rFonts w:ascii="Aptos" w:hAnsi="Aptos"/>
                <w:sz w:val="21"/>
                <w:szCs w:val="21"/>
              </w:rPr>
            </w:pPr>
          </w:p>
        </w:tc>
        <w:tc>
          <w:tcPr>
            <w:tcW w:w="4190" w:type="pct"/>
            <w:tcBorders>
              <w:left w:val="nil"/>
            </w:tcBorders>
          </w:tcPr>
          <w:p w14:paraId="5C7D9959" w14:textId="313DF6EF" w:rsidR="000A0778" w:rsidRPr="00FA6397" w:rsidRDefault="00C86CAE" w:rsidP="00C86CAE">
            <w:pPr>
              <w:pStyle w:val="FsTable"/>
              <w:rPr>
                <w:rFonts w:ascii="Aptos" w:hAnsi="Aptos" w:cstheme="minorHAnsi"/>
                <w:sz w:val="21"/>
                <w:szCs w:val="21"/>
              </w:rPr>
            </w:pPr>
            <w:r w:rsidRPr="00FA6397">
              <w:rPr>
                <w:rFonts w:ascii="Aptos" w:hAnsi="Aptos" w:cstheme="minorHAnsi"/>
                <w:sz w:val="21"/>
                <w:szCs w:val="21"/>
              </w:rPr>
              <w:t>obtain, at the Company’s expense, independent legal, accounting or other professional advice on any matter it believes it necessary so to do;</w:t>
            </w:r>
          </w:p>
        </w:tc>
      </w:tr>
      <w:tr w:rsidR="000A0778" w:rsidRPr="00FA6397" w14:paraId="629DD1C0" w14:textId="77777777" w:rsidTr="00BB6264">
        <w:tc>
          <w:tcPr>
            <w:tcW w:w="309" w:type="pct"/>
          </w:tcPr>
          <w:p w14:paraId="4627698C" w14:textId="77777777" w:rsidR="000A0778" w:rsidRPr="00FA6397" w:rsidRDefault="000A0778" w:rsidP="00CF7B1E">
            <w:pPr>
              <w:pStyle w:val="FsTable"/>
              <w:rPr>
                <w:rFonts w:ascii="Aptos" w:hAnsi="Aptos" w:cstheme="minorHAnsi"/>
                <w:sz w:val="21"/>
                <w:szCs w:val="21"/>
              </w:rPr>
            </w:pPr>
          </w:p>
        </w:tc>
        <w:tc>
          <w:tcPr>
            <w:tcW w:w="501" w:type="pct"/>
            <w:tcBorders>
              <w:right w:val="nil"/>
            </w:tcBorders>
          </w:tcPr>
          <w:p w14:paraId="7108EBC2" w14:textId="77777777" w:rsidR="000A0778" w:rsidRPr="00FA6397" w:rsidRDefault="000A0778" w:rsidP="00C86CAE">
            <w:pPr>
              <w:pStyle w:val="Firm5L2"/>
              <w:rPr>
                <w:rFonts w:ascii="Aptos" w:hAnsi="Aptos"/>
                <w:sz w:val="21"/>
                <w:szCs w:val="21"/>
              </w:rPr>
            </w:pPr>
          </w:p>
        </w:tc>
        <w:tc>
          <w:tcPr>
            <w:tcW w:w="4190" w:type="pct"/>
            <w:tcBorders>
              <w:left w:val="nil"/>
            </w:tcBorders>
          </w:tcPr>
          <w:p w14:paraId="7E4971C0" w14:textId="3B811AFD" w:rsidR="000A0778" w:rsidRPr="00FA6397" w:rsidRDefault="00C86CAE" w:rsidP="00CF7B1E">
            <w:pPr>
              <w:pStyle w:val="FsTable"/>
              <w:rPr>
                <w:rFonts w:ascii="Aptos" w:hAnsi="Aptos" w:cstheme="minorHAnsi"/>
                <w:sz w:val="21"/>
                <w:szCs w:val="21"/>
              </w:rPr>
            </w:pPr>
            <w:r w:rsidRPr="00FA6397">
              <w:rPr>
                <w:rFonts w:ascii="Aptos" w:hAnsi="Aptos" w:cstheme="minorHAnsi"/>
                <w:sz w:val="21"/>
                <w:szCs w:val="21"/>
              </w:rPr>
              <w:t>call any employee to be questioned at a meeting of the Committee as and when required.</w:t>
            </w:r>
          </w:p>
        </w:tc>
      </w:tr>
      <w:tr w:rsidR="00250BBC" w:rsidRPr="00FA6397" w14:paraId="5708C575" w14:textId="77777777" w:rsidTr="00ED4AB8">
        <w:tc>
          <w:tcPr>
            <w:tcW w:w="309" w:type="pct"/>
            <w:shd w:val="clear" w:color="auto" w:fill="008080"/>
          </w:tcPr>
          <w:p w14:paraId="37642381" w14:textId="77777777" w:rsidR="00250BBC" w:rsidRPr="00FA6397" w:rsidRDefault="00250BBC" w:rsidP="006076F1">
            <w:pPr>
              <w:pStyle w:val="Firm5L1"/>
              <w:rPr>
                <w:rFonts w:ascii="Aptos" w:hAnsi="Aptos"/>
                <w:sz w:val="21"/>
                <w:szCs w:val="21"/>
              </w:rPr>
            </w:pPr>
          </w:p>
        </w:tc>
        <w:tc>
          <w:tcPr>
            <w:tcW w:w="4691" w:type="pct"/>
            <w:gridSpan w:val="2"/>
            <w:shd w:val="clear" w:color="auto" w:fill="008080"/>
          </w:tcPr>
          <w:p w14:paraId="41D30237" w14:textId="0C9C0B79" w:rsidR="00250BBC" w:rsidRPr="00FA6397" w:rsidRDefault="003B10CA" w:rsidP="00CF7B1E">
            <w:pPr>
              <w:pStyle w:val="FsTable"/>
              <w:rPr>
                <w:rFonts w:ascii="Aptos" w:hAnsi="Aptos" w:cstheme="minorHAnsi"/>
                <w:color w:val="FFFFFF" w:themeColor="background1"/>
                <w:sz w:val="21"/>
                <w:szCs w:val="21"/>
              </w:rPr>
            </w:pPr>
            <w:r w:rsidRPr="00FA6397">
              <w:rPr>
                <w:rFonts w:ascii="Aptos" w:hAnsi="Aptos" w:cstheme="minorHAnsi"/>
                <w:color w:val="FFFFFF" w:themeColor="background1"/>
                <w:sz w:val="21"/>
                <w:szCs w:val="21"/>
              </w:rPr>
              <w:t>Other matters</w:t>
            </w:r>
          </w:p>
        </w:tc>
      </w:tr>
      <w:tr w:rsidR="003B10CA" w:rsidRPr="00FA6397" w14:paraId="604EBD52" w14:textId="77777777" w:rsidTr="003B10CA">
        <w:tc>
          <w:tcPr>
            <w:tcW w:w="309" w:type="pct"/>
          </w:tcPr>
          <w:p w14:paraId="48884942" w14:textId="77777777" w:rsidR="003B10CA" w:rsidRPr="00FA6397" w:rsidRDefault="003B10CA" w:rsidP="00CF7B1E">
            <w:pPr>
              <w:pStyle w:val="FsTable"/>
              <w:rPr>
                <w:rFonts w:ascii="Aptos" w:hAnsi="Aptos" w:cstheme="minorHAnsi"/>
                <w:sz w:val="21"/>
                <w:szCs w:val="21"/>
              </w:rPr>
            </w:pPr>
          </w:p>
        </w:tc>
        <w:tc>
          <w:tcPr>
            <w:tcW w:w="4691" w:type="pct"/>
            <w:gridSpan w:val="2"/>
          </w:tcPr>
          <w:p w14:paraId="5BE44C44" w14:textId="4EAC817D" w:rsidR="003B10CA" w:rsidRPr="00FA6397" w:rsidRDefault="003B10CA" w:rsidP="00CF7B1E">
            <w:pPr>
              <w:pStyle w:val="FsTable"/>
              <w:rPr>
                <w:rFonts w:ascii="Aptos" w:hAnsi="Aptos" w:cstheme="minorHAnsi"/>
                <w:sz w:val="21"/>
                <w:szCs w:val="21"/>
              </w:rPr>
            </w:pPr>
            <w:r w:rsidRPr="00FA6397">
              <w:rPr>
                <w:rFonts w:ascii="Aptos" w:hAnsi="Aptos" w:cstheme="minorHAnsi"/>
                <w:sz w:val="21"/>
                <w:szCs w:val="21"/>
              </w:rPr>
              <w:t>The Committee shall:</w:t>
            </w:r>
          </w:p>
        </w:tc>
      </w:tr>
      <w:tr w:rsidR="003637DA" w:rsidRPr="00FA6397" w14:paraId="30E6146F" w14:textId="77777777" w:rsidTr="00BB6264">
        <w:tc>
          <w:tcPr>
            <w:tcW w:w="309" w:type="pct"/>
          </w:tcPr>
          <w:p w14:paraId="636BF35A" w14:textId="77777777" w:rsidR="003637DA" w:rsidRPr="00FA6397" w:rsidRDefault="003637DA" w:rsidP="00CF7B1E">
            <w:pPr>
              <w:pStyle w:val="FsTable"/>
              <w:rPr>
                <w:rFonts w:ascii="Aptos" w:hAnsi="Aptos" w:cstheme="minorHAnsi"/>
                <w:sz w:val="21"/>
                <w:szCs w:val="21"/>
              </w:rPr>
            </w:pPr>
          </w:p>
        </w:tc>
        <w:tc>
          <w:tcPr>
            <w:tcW w:w="501" w:type="pct"/>
            <w:tcBorders>
              <w:right w:val="nil"/>
            </w:tcBorders>
          </w:tcPr>
          <w:p w14:paraId="3F63AB3F" w14:textId="77777777" w:rsidR="003637DA" w:rsidRPr="00FA6397" w:rsidRDefault="003637DA" w:rsidP="006076F1">
            <w:pPr>
              <w:pStyle w:val="Firm5L2"/>
              <w:rPr>
                <w:rFonts w:ascii="Aptos" w:hAnsi="Aptos"/>
                <w:sz w:val="21"/>
                <w:szCs w:val="21"/>
              </w:rPr>
            </w:pPr>
          </w:p>
        </w:tc>
        <w:tc>
          <w:tcPr>
            <w:tcW w:w="4190" w:type="pct"/>
            <w:tcBorders>
              <w:left w:val="nil"/>
            </w:tcBorders>
          </w:tcPr>
          <w:p w14:paraId="6DAD6AC6" w14:textId="70A4026E" w:rsidR="003637DA" w:rsidRPr="00FA6397" w:rsidRDefault="003B10CA" w:rsidP="003B10CA">
            <w:pPr>
              <w:pStyle w:val="FsTable"/>
              <w:rPr>
                <w:rFonts w:ascii="Aptos" w:hAnsi="Aptos" w:cstheme="minorHAnsi"/>
                <w:sz w:val="21"/>
                <w:szCs w:val="21"/>
              </w:rPr>
            </w:pPr>
            <w:r w:rsidRPr="00FA6397">
              <w:rPr>
                <w:rFonts w:ascii="Aptos" w:hAnsi="Aptos" w:cstheme="minorHAnsi"/>
                <w:sz w:val="21"/>
                <w:szCs w:val="21"/>
              </w:rPr>
              <w:t xml:space="preserve">have access to sufficient resources </w:t>
            </w:r>
            <w:proofErr w:type="gramStart"/>
            <w:r w:rsidRPr="00FA6397">
              <w:rPr>
                <w:rFonts w:ascii="Aptos" w:hAnsi="Aptos" w:cstheme="minorHAnsi"/>
                <w:sz w:val="21"/>
                <w:szCs w:val="21"/>
              </w:rPr>
              <w:t>in order to</w:t>
            </w:r>
            <w:proofErr w:type="gramEnd"/>
            <w:r w:rsidRPr="00FA6397">
              <w:rPr>
                <w:rFonts w:ascii="Aptos" w:hAnsi="Aptos" w:cstheme="minorHAnsi"/>
                <w:sz w:val="21"/>
                <w:szCs w:val="21"/>
              </w:rPr>
              <w:t xml:space="preserve"> carry out its duties, including access to the Company secretariat as required;</w:t>
            </w:r>
          </w:p>
        </w:tc>
      </w:tr>
      <w:tr w:rsidR="003637DA" w:rsidRPr="00FA6397" w14:paraId="595A13C6" w14:textId="77777777" w:rsidTr="00BB6264">
        <w:tc>
          <w:tcPr>
            <w:tcW w:w="309" w:type="pct"/>
          </w:tcPr>
          <w:p w14:paraId="4C8F16F7" w14:textId="77777777" w:rsidR="003637DA" w:rsidRPr="00FA6397" w:rsidRDefault="003637DA" w:rsidP="00CF7B1E">
            <w:pPr>
              <w:pStyle w:val="FsTable"/>
              <w:rPr>
                <w:rFonts w:ascii="Aptos" w:hAnsi="Aptos" w:cstheme="minorHAnsi"/>
                <w:sz w:val="21"/>
                <w:szCs w:val="21"/>
              </w:rPr>
            </w:pPr>
          </w:p>
        </w:tc>
        <w:tc>
          <w:tcPr>
            <w:tcW w:w="501" w:type="pct"/>
            <w:tcBorders>
              <w:right w:val="nil"/>
            </w:tcBorders>
          </w:tcPr>
          <w:p w14:paraId="2870DD72" w14:textId="77777777" w:rsidR="003637DA" w:rsidRPr="00FA6397" w:rsidRDefault="003637DA" w:rsidP="006076F1">
            <w:pPr>
              <w:pStyle w:val="Firm5L2"/>
              <w:rPr>
                <w:rFonts w:ascii="Aptos" w:hAnsi="Aptos"/>
                <w:sz w:val="21"/>
                <w:szCs w:val="21"/>
              </w:rPr>
            </w:pPr>
          </w:p>
        </w:tc>
        <w:tc>
          <w:tcPr>
            <w:tcW w:w="4190" w:type="pct"/>
            <w:tcBorders>
              <w:left w:val="nil"/>
            </w:tcBorders>
          </w:tcPr>
          <w:p w14:paraId="0CEC1E7B" w14:textId="3CF456E7" w:rsidR="003637DA" w:rsidRPr="00FA6397" w:rsidRDefault="003B10CA" w:rsidP="003B10CA">
            <w:pPr>
              <w:pStyle w:val="FsTable"/>
              <w:rPr>
                <w:rFonts w:ascii="Aptos" w:hAnsi="Aptos" w:cstheme="minorHAnsi"/>
                <w:sz w:val="21"/>
                <w:szCs w:val="21"/>
              </w:rPr>
            </w:pPr>
            <w:r w:rsidRPr="00FA6397">
              <w:rPr>
                <w:rFonts w:ascii="Aptos" w:hAnsi="Aptos" w:cstheme="minorHAnsi"/>
                <w:sz w:val="21"/>
                <w:szCs w:val="21"/>
              </w:rPr>
              <w:t>at least annually, review its constitution and terms of reference to ensure it is operating at maximum effectiveness and recommend any changes it considers necessary to the board of directors.</w:t>
            </w:r>
          </w:p>
        </w:tc>
      </w:tr>
    </w:tbl>
    <w:p w14:paraId="165B4409" w14:textId="77777777" w:rsidR="00815115" w:rsidRPr="00FA6397" w:rsidRDefault="00815115" w:rsidP="00815115">
      <w:pPr>
        <w:pStyle w:val="BodyText"/>
        <w:jc w:val="right"/>
        <w:rPr>
          <w:rFonts w:ascii="Aptos" w:hAnsi="Aptos"/>
          <w:sz w:val="21"/>
          <w:szCs w:val="21"/>
        </w:rPr>
      </w:pPr>
      <w:r w:rsidRPr="00FA6397">
        <w:rPr>
          <w:rFonts w:ascii="Aptos" w:hAnsi="Aptos"/>
          <w:sz w:val="21"/>
          <w:szCs w:val="21"/>
        </w:rPr>
        <w:t>12 March 2025</w:t>
      </w:r>
      <w:bookmarkStart w:id="2" w:name="_Hlk183520361"/>
      <w:bookmarkEnd w:id="2"/>
    </w:p>
    <w:p w14:paraId="28FF6077" w14:textId="4F29B66D" w:rsidR="0035044D" w:rsidRPr="00FA6397" w:rsidRDefault="0035044D" w:rsidP="00815115">
      <w:pPr>
        <w:pStyle w:val="BodyText"/>
        <w:rPr>
          <w:rFonts w:ascii="Aptos" w:hAnsi="Aptos"/>
          <w:b/>
          <w:bCs/>
          <w:sz w:val="21"/>
          <w:szCs w:val="21"/>
        </w:rPr>
      </w:pPr>
    </w:p>
    <w:p w14:paraId="57C4B6DB" w14:textId="6DA043B8" w:rsidR="003B10CA" w:rsidRPr="00FA6397" w:rsidRDefault="003B10CA" w:rsidP="00CF7B1E">
      <w:pPr>
        <w:pStyle w:val="BodyText"/>
        <w:rPr>
          <w:rFonts w:ascii="Aptos" w:hAnsi="Aptos"/>
          <w:sz w:val="21"/>
          <w:szCs w:val="21"/>
        </w:rPr>
      </w:pPr>
    </w:p>
    <w:p w14:paraId="4D52B3C0" w14:textId="7B06B588" w:rsidR="003B10CA" w:rsidRPr="00FA6397" w:rsidRDefault="003B10CA" w:rsidP="00A527B2">
      <w:pPr>
        <w:pStyle w:val="Firm3L2"/>
        <w:numPr>
          <w:ilvl w:val="0"/>
          <w:numId w:val="0"/>
        </w:numPr>
        <w:rPr>
          <w:rFonts w:ascii="Aptos" w:hAnsi="Aptos"/>
          <w:sz w:val="21"/>
          <w:szCs w:val="21"/>
        </w:rPr>
      </w:pPr>
    </w:p>
    <w:sectPr w:rsidR="003B10CA" w:rsidRPr="00FA6397" w:rsidSect="00ED4AB8">
      <w:headerReference w:type="even" r:id="rId12"/>
      <w:headerReference w:type="default" r:id="rId13"/>
      <w:footerReference w:type="even" r:id="rId14"/>
      <w:footerReference w:type="default" r:id="rId15"/>
      <w:headerReference w:type="first" r:id="rId16"/>
      <w:footerReference w:type="first" r:id="rId17"/>
      <w:pgSz w:w="11909" w:h="16834" w:code="9"/>
      <w:pgMar w:top="720" w:right="720" w:bottom="720" w:left="72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C7926" w14:textId="77777777" w:rsidR="00D861D4" w:rsidRDefault="00D861D4">
      <w:r>
        <w:separator/>
      </w:r>
    </w:p>
  </w:endnote>
  <w:endnote w:type="continuationSeparator" w:id="0">
    <w:p w14:paraId="419B6C00" w14:textId="77777777" w:rsidR="00D861D4" w:rsidRDefault="00D8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00FD0" w14:textId="77777777" w:rsidR="00FA6397" w:rsidRDefault="00FA6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66574" w14:textId="77777777" w:rsidR="000B77F3" w:rsidRDefault="00FA6397">
    <w:pPr>
      <w:pStyle w:val="Footer"/>
      <w:spacing w:line="20" w:lineRule="exact"/>
    </w:pPr>
    <w:r>
      <w:rPr>
        <w:noProof/>
        <w:lang w:eastAsia="en-GB"/>
      </w:rPr>
      <w:pict w14:anchorId="6F82DC23">
        <v:shapetype id="_x0000_t202" coordsize="21600,21600" o:spt="202" path="m,l,21600r21600,l21600,xe">
          <v:stroke joinstyle="miter"/>
          <v:path gradientshapeok="t" o:connecttype="rect"/>
        </v:shapetype>
        <v:shape id="zzmpTrailer_2832_19" o:spid="_x0000_s1025" type="#_x0000_t202" style="position:absolute;left:0;text-align:left;margin-left:0;margin-top:-9.95pt;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" filled="f" stroked="f">
          <v:textbox inset="0,0,0,0">
            <w:txbxContent>
              <w:p w14:paraId="7307385C" w14:textId="23B2F0A0" w:rsidR="000B77F3" w:rsidRDefault="000B77F3">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B1925" w14:textId="54B5F090" w:rsidR="000B77F3" w:rsidRDefault="000B77F3">
    <w:pPr>
      <w:pStyle w:val="Footer"/>
    </w:pPr>
  </w:p>
  <w:p w14:paraId="55081243" w14:textId="77777777" w:rsidR="000B77F3" w:rsidRDefault="00FA6397">
    <w:pPr>
      <w:pStyle w:val="Footer"/>
      <w:spacing w:line="20" w:lineRule="exact"/>
    </w:pPr>
    <w:r>
      <w:rPr>
        <w:noProof/>
        <w:lang w:eastAsia="en-GB"/>
      </w:rPr>
      <w:pict w14:anchorId="1713786E">
        <v:shapetype id="_x0000_t202" coordsize="21600,21600" o:spt="202" path="m,l,21600r21600,l21600,xe">
          <v:stroke joinstyle="miter"/>
          <v:path gradientshapeok="t" o:connecttype="rect"/>
        </v:shapetype>
        <v:shape id="zzmpTrailer_2832_1B" o:spid="_x0000_s1026" type="#_x0000_t202" style="position:absolute;left:0;text-align:left;margin-left:0;margin-top:-9.95pt;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" filled="f" stroked="f">
          <v:textbox inset="0,0,0,0">
            <w:txbxContent>
              <w:p w14:paraId="60FFD9B8" w14:textId="160646C6" w:rsidR="000B77F3" w:rsidRDefault="000B77F3">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3B0DF" w14:textId="77777777" w:rsidR="00D861D4" w:rsidRDefault="00D861D4">
      <w:r>
        <w:separator/>
      </w:r>
    </w:p>
  </w:footnote>
  <w:footnote w:type="continuationSeparator" w:id="0">
    <w:p w14:paraId="5077334A" w14:textId="77777777" w:rsidR="00D861D4" w:rsidRDefault="00D86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B5CC" w14:textId="77777777" w:rsidR="00FA6397" w:rsidRDefault="00FA6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14C87" w14:textId="77777777" w:rsidR="00FA6397" w:rsidRDefault="00FA63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D2311" w14:textId="62724460" w:rsidR="00631320" w:rsidRPr="00BE5D42" w:rsidRDefault="00631320" w:rsidP="00631320">
    <w:pPr>
      <w:pStyle w:val="Header"/>
      <w:rPr>
        <w:rFonts w:ascii="Verdana" w:hAnsi="Verdana"/>
        <w:lang w:val="en-US"/>
      </w:rPr>
    </w:pPr>
  </w:p>
  <w:p w14:paraId="0AA51153" w14:textId="5801182C" w:rsidR="000B77F3" w:rsidRPr="00BB6264" w:rsidRDefault="000B77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13DE"/>
    <w:multiLevelType w:val="multilevel"/>
    <w:tmpl w:val="CD6404BA"/>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1"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suff w:val="nothing"/>
      <w:lvlText w:val=""/>
      <w:lvlJc w:val="left"/>
      <w:pPr>
        <w:tabs>
          <w:tab w:val="num" w:pos="720"/>
        </w:tabs>
        <w:ind w:left="0" w:firstLine="0"/>
      </w:pPr>
      <w:rPr>
        <w:b w:val="0"/>
        <w:i w:val="0"/>
        <w:caps w:val="0"/>
        <w:color w:val="auto"/>
        <w:u w:val="none"/>
      </w:rPr>
    </w:lvl>
    <w:lvl w:ilvl="2">
      <w:start w:val="1"/>
      <w:numFmt w:val="none"/>
      <w:suff w:val="nothing"/>
      <w:lvlText w:val=""/>
      <w:lvlJc w:val="left"/>
      <w:pPr>
        <w:tabs>
          <w:tab w:val="num" w:pos="720"/>
        </w:tabs>
        <w:ind w:left="0" w:firstLine="0"/>
      </w:pPr>
      <w:rPr>
        <w:b w:val="0"/>
        <w:i w:val="0"/>
        <w:caps w:val="0"/>
        <w:color w:val="auto"/>
        <w:u w:val="none"/>
      </w:rPr>
    </w:lvl>
    <w:lvl w:ilvl="3">
      <w:start w:val="1"/>
      <w:numFmt w:val="none"/>
      <w:suff w:val="nothing"/>
      <w:lvlText w:val=""/>
      <w:lvlJc w:val="left"/>
      <w:pPr>
        <w:tabs>
          <w:tab w:val="num" w:pos="720"/>
        </w:tabs>
        <w:ind w:left="0" w:firstLine="0"/>
      </w:pPr>
      <w:rPr>
        <w:b w:val="0"/>
        <w:i w:val="0"/>
        <w:caps w:val="0"/>
        <w:color w:val="auto"/>
        <w:u w:val="none"/>
      </w:rPr>
    </w:lvl>
    <w:lvl w:ilvl="4">
      <w:start w:val="1"/>
      <w:numFmt w:val="none"/>
      <w:suff w:val="nothing"/>
      <w:lvlText w:val=""/>
      <w:lvlJc w:val="left"/>
      <w:pPr>
        <w:tabs>
          <w:tab w:val="num" w:pos="720"/>
        </w:tabs>
        <w:ind w:left="0" w:firstLine="0"/>
      </w:pPr>
      <w:rPr>
        <w:rFonts w:ascii="Symbol" w:hAnsi="Symbol" w:hint="default"/>
        <w:b w:val="0"/>
        <w:i w:val="0"/>
        <w:caps w:val="0"/>
        <w:color w:val="auto"/>
        <w:u w:val="none"/>
      </w:rPr>
    </w:lvl>
    <w:lvl w:ilvl="5">
      <w:start w:val="1"/>
      <w:numFmt w:val="none"/>
      <w:suff w:val="nothing"/>
      <w:lvlText w:val=""/>
      <w:lvlJc w:val="left"/>
      <w:pPr>
        <w:tabs>
          <w:tab w:val="num" w:pos="720"/>
        </w:tabs>
        <w:ind w:left="0" w:firstLine="0"/>
      </w:pPr>
      <w:rPr>
        <w:rFonts w:ascii="Symbol" w:hAnsi="Symbol" w:hint="default"/>
        <w:b w:val="0"/>
        <w:i w:val="0"/>
        <w:caps w:val="0"/>
        <w:color w:val="auto"/>
        <w:u w:val="none"/>
      </w:rPr>
    </w:lvl>
    <w:lvl w:ilvl="6">
      <w:start w:val="1"/>
      <w:numFmt w:val="none"/>
      <w:suff w:val="nothing"/>
      <w:lvlText w:val=""/>
      <w:lvlJc w:val="left"/>
      <w:pPr>
        <w:tabs>
          <w:tab w:val="num" w:pos="720"/>
        </w:tabs>
        <w:ind w:left="0" w:firstLine="0"/>
      </w:pPr>
      <w:rPr>
        <w:rFonts w:ascii="Symbol" w:hAnsi="Symbol" w:hint="default"/>
        <w:b w:val="0"/>
        <w:i w:val="0"/>
        <w:caps w:val="0"/>
        <w:color w:val="auto"/>
        <w:u w:val="none"/>
      </w:rPr>
    </w:lvl>
    <w:lvl w:ilvl="7">
      <w:start w:val="1"/>
      <w:numFmt w:val="none"/>
      <w:suff w:val="nothing"/>
      <w:lvlText w:val=""/>
      <w:lvlJc w:val="left"/>
      <w:pPr>
        <w:tabs>
          <w:tab w:val="num" w:pos="720"/>
        </w:tabs>
        <w:ind w:left="0" w:firstLine="0"/>
      </w:pPr>
      <w:rPr>
        <w:rFonts w:ascii="Symbol" w:hAnsi="Symbol" w:hint="default"/>
        <w:b w:val="0"/>
        <w:i w:val="0"/>
        <w:caps w:val="0"/>
        <w:color w:val="auto"/>
        <w:u w:val="none"/>
      </w:rPr>
    </w:lvl>
    <w:lvl w:ilvl="8">
      <w:start w:val="1"/>
      <w:numFmt w:val="none"/>
      <w:suff w:val="nothing"/>
      <w:lvlText w:val=""/>
      <w:lvlJc w:val="left"/>
      <w:pPr>
        <w:tabs>
          <w:tab w:val="num" w:pos="720"/>
        </w:tabs>
        <w:ind w:left="0" w:firstLine="0"/>
      </w:pPr>
      <w:rPr>
        <w:rFonts w:ascii="Symbol" w:hAnsi="Symbol" w:hint="default"/>
        <w:b w:val="0"/>
        <w:i w:val="0"/>
        <w:caps w:val="0"/>
        <w:color w:val="auto"/>
        <w:u w:val="none"/>
      </w:rPr>
    </w:lvl>
  </w:abstractNum>
  <w:abstractNum w:abstractNumId="2"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3" w15:restartNumberingAfterBreak="0">
    <w:nsid w:val="367266A1"/>
    <w:multiLevelType w:val="multilevel"/>
    <w:tmpl w:val="6C36F4FE"/>
    <w:name w:val="zzmpFirm3||Firm 3|2|3|1|1|2|32||1|2|0||1|2|32||1|2|32||1|2|32||1|2|32||1|2|32||1|2|32||1|2|32||"/>
    <w:lvl w:ilvl="0">
      <w:start w:val="6"/>
      <w:numFmt w:val="decimal"/>
      <w:pStyle w:val="Firm3L1"/>
      <w:lvlText w:val="%1."/>
      <w:lvlJc w:val="left"/>
      <w:pPr>
        <w:tabs>
          <w:tab w:val="num" w:pos="720"/>
        </w:tabs>
        <w:ind w:left="720" w:hanging="720"/>
      </w:pPr>
      <w:rPr>
        <w:b w:val="0"/>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Letter"/>
      <w:pStyle w:val="Firm3L4"/>
      <w:lvlText w:val="(%4)"/>
      <w:lvlJc w:val="left"/>
      <w:pPr>
        <w:tabs>
          <w:tab w:val="num" w:pos="1440"/>
        </w:tabs>
        <w:ind w:left="144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4" w15:restartNumberingAfterBreak="0">
    <w:nsid w:val="52A96B24"/>
    <w:multiLevelType w:val="multilevel"/>
    <w:tmpl w:val="691241E2"/>
    <w:lvl w:ilvl="0">
      <w:start w:val="1"/>
      <w:numFmt w:val="bullet"/>
      <w:pStyle w:val="ListBullet"/>
      <w:lvlText w:val=""/>
      <w:lvlJc w:val="left"/>
      <w:pPr>
        <w:ind w:left="720" w:hanging="720"/>
      </w:pPr>
      <w:rPr>
        <w:rFonts w:ascii="Symbol" w:hAnsi="Symbol" w:hint="default"/>
      </w:rPr>
    </w:lvl>
    <w:lvl w:ilvl="1">
      <w:start w:val="1"/>
      <w:numFmt w:val="bullet"/>
      <w:pStyle w:val="ListBullet2"/>
      <w:lvlText w:val=""/>
      <w:lvlJc w:val="left"/>
      <w:pPr>
        <w:ind w:left="1440" w:hanging="720"/>
      </w:pPr>
      <w:rPr>
        <w:rFonts w:ascii="Symbol" w:hAnsi="Symbol" w:hint="default"/>
        <w:color w:val="auto"/>
      </w:rPr>
    </w:lvl>
    <w:lvl w:ilvl="2">
      <w:start w:val="1"/>
      <w:numFmt w:val="bullet"/>
      <w:pStyle w:val="ListBullet3"/>
      <w:lvlText w:val=""/>
      <w:lvlJc w:val="left"/>
      <w:pPr>
        <w:ind w:left="2160" w:hanging="720"/>
      </w:pPr>
      <w:rPr>
        <w:rFonts w:ascii="Symbol" w:hAnsi="Symbol" w:hint="default"/>
        <w:color w:val="auto"/>
      </w:rPr>
    </w:lvl>
    <w:lvl w:ilvl="3">
      <w:start w:val="1"/>
      <w:numFmt w:val="bullet"/>
      <w:pStyle w:val="ListBullet4"/>
      <w:lvlText w:val=""/>
      <w:lvlJc w:val="left"/>
      <w:pPr>
        <w:ind w:left="2880" w:hanging="720"/>
      </w:pPr>
      <w:rPr>
        <w:rFonts w:ascii="Symbol" w:hAnsi="Symbol" w:hint="default"/>
        <w:color w:val="auto"/>
      </w:rPr>
    </w:lvl>
    <w:lvl w:ilvl="4">
      <w:start w:val="1"/>
      <w:numFmt w:val="bullet"/>
      <w:pStyle w:val="ListBullet5"/>
      <w:lvlText w:val=""/>
      <w:lvlJc w:val="left"/>
      <w:pPr>
        <w:ind w:left="3600" w:hanging="720"/>
      </w:pPr>
      <w:rPr>
        <w:rFonts w:ascii="Symbol" w:hAnsi="Symbol" w:hint="default"/>
        <w:color w:val="auto"/>
      </w:rPr>
    </w:lvl>
    <w:lvl w:ilvl="5">
      <w:start w:val="1"/>
      <w:numFmt w:val="bullet"/>
      <w:pStyle w:val="ListBullet6"/>
      <w:lvlText w:val=""/>
      <w:lvlJc w:val="left"/>
      <w:pPr>
        <w:ind w:left="4320" w:hanging="720"/>
      </w:pPr>
      <w:rPr>
        <w:rFonts w:ascii="Wingdings" w:hAnsi="Wingdings" w:hint="default"/>
      </w:rPr>
    </w:lvl>
    <w:lvl w:ilvl="6">
      <w:start w:val="1"/>
      <w:numFmt w:val="bullet"/>
      <w:pStyle w:val="ListBullet7"/>
      <w:lvlText w:val=""/>
      <w:lvlJc w:val="left"/>
      <w:pPr>
        <w:ind w:left="5040" w:hanging="720"/>
      </w:pPr>
      <w:rPr>
        <w:rFonts w:ascii="Symbol" w:hAnsi="Symbol" w:hint="default"/>
      </w:rPr>
    </w:lvl>
    <w:lvl w:ilvl="7">
      <w:start w:val="1"/>
      <w:numFmt w:val="bullet"/>
      <w:pStyle w:val="ListBullet8"/>
      <w:lvlText w:val="o"/>
      <w:lvlJc w:val="left"/>
      <w:pPr>
        <w:ind w:left="5760" w:hanging="720"/>
      </w:pPr>
      <w:rPr>
        <w:rFonts w:ascii="Courier New" w:hAnsi="Courier New" w:hint="default"/>
      </w:rPr>
    </w:lvl>
    <w:lvl w:ilvl="8">
      <w:start w:val="1"/>
      <w:numFmt w:val="bullet"/>
      <w:pStyle w:val="ListBullet9"/>
      <w:lvlText w:val=""/>
      <w:lvlJc w:val="left"/>
      <w:pPr>
        <w:ind w:left="6480" w:hanging="720"/>
      </w:pPr>
      <w:rPr>
        <w:rFonts w:ascii="Wingdings" w:hAnsi="Wingdings" w:hint="default"/>
      </w:rPr>
    </w:lvl>
  </w:abstractNum>
  <w:abstractNum w:abstractNumId="5"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6" w15:restartNumberingAfterBreak="0">
    <w:nsid w:val="55B558EF"/>
    <w:multiLevelType w:val="multilevel"/>
    <w:tmpl w:val="856E43A8"/>
    <w:name w:val="zzmpFirm1||Firm 1|2|3|1|1|2|0||1|2|32||1|2|32||1|2|32||1|2|32||1|2|32||1|2|32||1|2|32||1|2|32||"/>
    <w:lvl w:ilvl="0">
      <w:start w:val="1"/>
      <w:numFmt w:val="decimal"/>
      <w:pStyle w:val="Firm1L1"/>
      <w:lvlText w:val="%1."/>
      <w:lvlJc w:val="left"/>
      <w:pPr>
        <w:tabs>
          <w:tab w:val="num" w:pos="720"/>
        </w:tabs>
        <w:ind w:left="720" w:hanging="720"/>
      </w:pPr>
      <w:rPr>
        <w:b w:val="0"/>
        <w:i w:val="0"/>
        <w:caps w:val="0"/>
        <w:u w:val="none"/>
      </w:rPr>
    </w:lvl>
    <w:lvl w:ilvl="1">
      <w:start w:val="1"/>
      <w:numFmt w:val="lowerLetter"/>
      <w:pStyle w:val="Firm1L2"/>
      <w:lvlText w:val="%2."/>
      <w:lvlJc w:val="left"/>
      <w:pPr>
        <w:tabs>
          <w:tab w:val="num" w:pos="1440"/>
        </w:tabs>
        <w:ind w:left="1440" w:hanging="720"/>
      </w:pPr>
      <w:rPr>
        <w:b w:val="0"/>
        <w:i w:val="0"/>
        <w:caps w:val="0"/>
        <w:u w:val="none"/>
      </w:rPr>
    </w:lvl>
    <w:lvl w:ilvl="2">
      <w:start w:val="1"/>
      <w:numFmt w:val="lowerLetter"/>
      <w:pStyle w:val="Firm1L3"/>
      <w:lvlText w:val="(%3)"/>
      <w:lvlJc w:val="left"/>
      <w:pPr>
        <w:tabs>
          <w:tab w:val="num" w:pos="1440"/>
        </w:tabs>
        <w:ind w:left="1440" w:hanging="720"/>
      </w:pPr>
      <w:rPr>
        <w:b w:val="0"/>
        <w:i w:val="0"/>
        <w:caps w:val="0"/>
        <w:u w:val="none"/>
      </w:rPr>
    </w:lvl>
    <w:lvl w:ilvl="3">
      <w:start w:val="1"/>
      <w:numFmt w:val="upperLetter"/>
      <w:pStyle w:val="Firm1L4"/>
      <w:lvlText w:val="(%4)"/>
      <w:lvlJc w:val="left"/>
      <w:pPr>
        <w:tabs>
          <w:tab w:val="num" w:pos="2880"/>
        </w:tabs>
        <w:ind w:left="2880" w:hanging="720"/>
      </w:pPr>
      <w:rPr>
        <w:b w:val="0"/>
        <w:i w:val="0"/>
        <w:caps w:val="0"/>
        <w:u w:val="none"/>
      </w:rPr>
    </w:lvl>
    <w:lvl w:ilvl="4">
      <w:start w:val="1"/>
      <w:numFmt w:val="upperRoman"/>
      <w:pStyle w:val="Firm1L5"/>
      <w:lvlText w:val="(%5)"/>
      <w:lvlJc w:val="left"/>
      <w:pPr>
        <w:tabs>
          <w:tab w:val="num" w:pos="3600"/>
        </w:tabs>
        <w:ind w:left="3600" w:hanging="720"/>
      </w:pPr>
      <w:rPr>
        <w:b w:val="0"/>
        <w:i w:val="0"/>
        <w:caps w:val="0"/>
        <w:u w:val="none"/>
      </w:rPr>
    </w:lvl>
    <w:lvl w:ilvl="5">
      <w:start w:val="27"/>
      <w:numFmt w:val="lowerLetter"/>
      <w:pStyle w:val="Firm1L6"/>
      <w:lvlText w:val="(%6)"/>
      <w:lvlJc w:val="left"/>
      <w:pPr>
        <w:tabs>
          <w:tab w:val="num" w:pos="4320"/>
        </w:tabs>
        <w:ind w:left="4320" w:hanging="720"/>
      </w:pPr>
      <w:rPr>
        <w:b w:val="0"/>
        <w:i w:val="0"/>
        <w:caps w:val="0"/>
        <w:u w:val="none"/>
      </w:rPr>
    </w:lvl>
    <w:lvl w:ilvl="6">
      <w:start w:val="1"/>
      <w:numFmt w:val="decimal"/>
      <w:pStyle w:val="Firm1L7"/>
      <w:lvlText w:val="(%7)"/>
      <w:lvlJc w:val="left"/>
      <w:pPr>
        <w:tabs>
          <w:tab w:val="num" w:pos="4320"/>
        </w:tabs>
        <w:ind w:left="4320" w:hanging="720"/>
      </w:pPr>
      <w:rPr>
        <w:b w:val="0"/>
        <w:i w:val="0"/>
        <w:caps w:val="0"/>
        <w:u w:val="none"/>
      </w:rPr>
    </w:lvl>
    <w:lvl w:ilvl="7">
      <w:start w:val="1"/>
      <w:numFmt w:val="bullet"/>
      <w:lvlRestart w:val="0"/>
      <w:pStyle w:val="Firm1L8"/>
      <w:lvlText w:val="·"/>
      <w:lvlJc w:val="left"/>
      <w:pPr>
        <w:tabs>
          <w:tab w:val="num" w:pos="1440"/>
        </w:tabs>
        <w:ind w:left="1440" w:hanging="720"/>
      </w:pPr>
      <w:rPr>
        <w:rFonts w:ascii="Symbol" w:hAnsi="Symbol" w:hint="default"/>
        <w:b w:val="0"/>
        <w:i w:val="0"/>
        <w:caps w:val="0"/>
        <w:u w:val="none"/>
      </w:rPr>
    </w:lvl>
    <w:lvl w:ilvl="8">
      <w:start w:val="1"/>
      <w:numFmt w:val="bullet"/>
      <w:lvlRestart w:val="0"/>
      <w:pStyle w:val="Firm1L9"/>
      <w:lvlText w:val="·"/>
      <w:lvlJc w:val="left"/>
      <w:pPr>
        <w:tabs>
          <w:tab w:val="num" w:pos="2160"/>
        </w:tabs>
        <w:ind w:left="2160" w:hanging="720"/>
      </w:pPr>
      <w:rPr>
        <w:rFonts w:ascii="Symbol" w:hAnsi="Symbol" w:hint="default"/>
        <w:b w:val="0"/>
        <w:i w:val="0"/>
        <w:caps w:val="0"/>
        <w:u w:val="none"/>
      </w:rPr>
    </w:lvl>
  </w:abstractNum>
  <w:abstractNum w:abstractNumId="7" w15:restartNumberingAfterBreak="0">
    <w:nsid w:val="59B00D9C"/>
    <w:multiLevelType w:val="multilevel"/>
    <w:tmpl w:val="BFF0D120"/>
    <w:name w:val="zzmpFirm5||Firm 5|2|3|1|1|2|32||1|2|33||1|2|32||1|2|32||1|2|32||1|2|32||1|2|32||1|2|32||1|2|32||"/>
    <w:lvl w:ilvl="0">
      <w:start w:val="1"/>
      <w:numFmt w:val="decimal"/>
      <w:pStyle w:val="Firm5L1"/>
      <w:lvlText w:val="%1."/>
      <w:lvlJc w:val="left"/>
      <w:pPr>
        <w:tabs>
          <w:tab w:val="num" w:pos="720"/>
        </w:tabs>
        <w:ind w:left="720" w:hanging="720"/>
      </w:pPr>
      <w:rPr>
        <w:b w:val="0"/>
        <w:i w:val="0"/>
        <w:caps w:val="0"/>
        <w:sz w:val="22"/>
        <w:szCs w:val="18"/>
        <w:u w:val="none"/>
      </w:rPr>
    </w:lvl>
    <w:lvl w:ilvl="1">
      <w:start w:val="1"/>
      <w:numFmt w:val="decimal"/>
      <w:pStyle w:val="Firm5L2"/>
      <w:lvlText w:val="%1.%2"/>
      <w:lvlJc w:val="left"/>
      <w:pPr>
        <w:tabs>
          <w:tab w:val="num" w:pos="720"/>
        </w:tabs>
        <w:ind w:left="720" w:hanging="720"/>
      </w:pPr>
      <w:rPr>
        <w:b w:val="0"/>
        <w:i w:val="0"/>
        <w:caps w:val="0"/>
        <w:sz w:val="22"/>
        <w:szCs w:val="18"/>
        <w:u w:val="none"/>
      </w:rPr>
    </w:lvl>
    <w:lvl w:ilvl="2">
      <w:start w:val="1"/>
      <w:numFmt w:val="decimal"/>
      <w:pStyle w:val="Firm5L3"/>
      <w:lvlText w:val="%1.%2.%3"/>
      <w:lvlJc w:val="left"/>
      <w:pPr>
        <w:tabs>
          <w:tab w:val="num" w:pos="720"/>
        </w:tabs>
        <w:ind w:left="720" w:hanging="720"/>
      </w:pPr>
      <w:rPr>
        <w:b w:val="0"/>
        <w:i w:val="0"/>
        <w:caps w:val="0"/>
        <w:sz w:val="22"/>
        <w:szCs w:val="18"/>
        <w:u w:val="none"/>
      </w:rPr>
    </w:lvl>
    <w:lvl w:ilvl="3">
      <w:start w:val="1"/>
      <w:numFmt w:val="lowerRoman"/>
      <w:pStyle w:val="Firm5L4"/>
      <w:lvlText w:val="(%4)"/>
      <w:lvlJc w:val="left"/>
      <w:pPr>
        <w:tabs>
          <w:tab w:val="num" w:pos="720"/>
        </w:tabs>
        <w:ind w:left="720" w:hanging="720"/>
      </w:pPr>
      <w:rPr>
        <w:b w:val="0"/>
        <w:i w:val="0"/>
        <w:caps w:val="0"/>
        <w:u w:val="none"/>
      </w:rPr>
    </w:lvl>
    <w:lvl w:ilvl="4">
      <w:start w:val="1"/>
      <w:numFmt w:val="lowerRoman"/>
      <w:pStyle w:val="Firm5L5"/>
      <w:lvlText w:val="(%5)"/>
      <w:lvlJc w:val="left"/>
      <w:pPr>
        <w:tabs>
          <w:tab w:val="num" w:pos="2160"/>
        </w:tabs>
        <w:ind w:left="2160" w:hanging="720"/>
      </w:pPr>
      <w:rPr>
        <w:b w:val="0"/>
        <w:i w:val="0"/>
        <w:caps w:val="0"/>
        <w:u w:val="none"/>
      </w:rPr>
    </w:lvl>
    <w:lvl w:ilvl="5">
      <w:start w:val="1"/>
      <w:numFmt w:val="upperLetter"/>
      <w:pStyle w:val="Firm5L6"/>
      <w:lvlText w:val="(%6)"/>
      <w:lvlJc w:val="left"/>
      <w:pPr>
        <w:tabs>
          <w:tab w:val="num" w:pos="2880"/>
        </w:tabs>
        <w:ind w:left="2880" w:hanging="720"/>
      </w:pPr>
      <w:rPr>
        <w:b w:val="0"/>
        <w:i w:val="0"/>
        <w:caps w:val="0"/>
        <w:u w:val="none"/>
      </w:rPr>
    </w:lvl>
    <w:lvl w:ilvl="6">
      <w:start w:val="1"/>
      <w:numFmt w:val="upperRoman"/>
      <w:pStyle w:val="Firm5L7"/>
      <w:lvlText w:val="(%7)"/>
      <w:lvlJc w:val="left"/>
      <w:pPr>
        <w:tabs>
          <w:tab w:val="num" w:pos="3600"/>
        </w:tabs>
        <w:ind w:left="3600" w:hanging="720"/>
      </w:pPr>
      <w:rPr>
        <w:b w:val="0"/>
        <w:i w:val="0"/>
        <w:caps w:val="0"/>
        <w:u w:val="none"/>
      </w:rPr>
    </w:lvl>
    <w:lvl w:ilvl="7">
      <w:start w:val="27"/>
      <w:numFmt w:val="lowerLetter"/>
      <w:pStyle w:val="Firm5L8"/>
      <w:lvlText w:val="(%8)"/>
      <w:lvlJc w:val="left"/>
      <w:pPr>
        <w:tabs>
          <w:tab w:val="num" w:pos="4320"/>
        </w:tabs>
        <w:ind w:left="4320" w:hanging="720"/>
      </w:pPr>
      <w:rPr>
        <w:rFonts w:ascii="Calibri" w:hAnsi="Calibri" w:cs="Calibri"/>
        <w:b w:val="0"/>
        <w:i w:val="0"/>
        <w:caps w:val="0"/>
        <w:u w:val="none"/>
      </w:rPr>
    </w:lvl>
    <w:lvl w:ilvl="8">
      <w:start w:val="1"/>
      <w:numFmt w:val="decimal"/>
      <w:pStyle w:val="Firm5L9"/>
      <w:lvlText w:val="(%9)"/>
      <w:lvlJc w:val="left"/>
      <w:pPr>
        <w:tabs>
          <w:tab w:val="num" w:pos="5040"/>
        </w:tabs>
        <w:ind w:left="5040" w:hanging="720"/>
      </w:pPr>
      <w:rPr>
        <w:rFonts w:ascii="Calibri" w:hAnsi="Calibri" w:cs="Calibri"/>
        <w:b w:val="0"/>
        <w:i w:val="0"/>
        <w:caps w:val="0"/>
        <w:u w:val="none"/>
      </w:rPr>
    </w:lvl>
  </w:abstractNum>
  <w:num w:numId="1" w16cid:durableId="1174611500">
    <w:abstractNumId w:val="1"/>
  </w:num>
  <w:num w:numId="2" w16cid:durableId="1684939662">
    <w:abstractNumId w:val="0"/>
  </w:num>
  <w:num w:numId="3" w16cid:durableId="416906318">
    <w:abstractNumId w:val="2"/>
  </w:num>
  <w:num w:numId="4" w16cid:durableId="161707183">
    <w:abstractNumId w:val="4"/>
  </w:num>
  <w:num w:numId="5" w16cid:durableId="1507016483">
    <w:abstractNumId w:val="5"/>
  </w:num>
  <w:num w:numId="6" w16cid:durableId="1698657032">
    <w:abstractNumId w:val="3"/>
  </w:num>
  <w:num w:numId="7" w16cid:durableId="1836410319">
    <w:abstractNumId w:val="7"/>
  </w:num>
  <w:num w:numId="8" w16cid:durableId="1880627219">
    <w:abstractNumId w:val="7"/>
  </w:num>
  <w:num w:numId="9" w16cid:durableId="930820238">
    <w:abstractNumId w:val="7"/>
  </w:num>
  <w:num w:numId="10" w16cid:durableId="29889351">
    <w:abstractNumId w:val="7"/>
  </w:num>
  <w:num w:numId="11" w16cid:durableId="1130435154">
    <w:abstractNumId w:val="7"/>
  </w:num>
  <w:num w:numId="12" w16cid:durableId="301540491">
    <w:abstractNumId w:val="7"/>
  </w:num>
  <w:num w:numId="13" w16cid:durableId="602958432">
    <w:abstractNumId w:val="7"/>
  </w:num>
  <w:num w:numId="14" w16cid:durableId="831336470">
    <w:abstractNumId w:val="7"/>
  </w:num>
  <w:num w:numId="15" w16cid:durableId="1908950018">
    <w:abstractNumId w:val="7"/>
  </w:num>
  <w:num w:numId="16" w16cid:durableId="1245727748">
    <w:abstractNumId w:val="7"/>
  </w:num>
  <w:num w:numId="17" w16cid:durableId="634021695">
    <w:abstractNumId w:val="6"/>
  </w:num>
  <w:num w:numId="18" w16cid:durableId="561597658">
    <w:abstractNumId w:val="6"/>
  </w:num>
  <w:num w:numId="19" w16cid:durableId="861096">
    <w:abstractNumId w:val="6"/>
  </w:num>
  <w:num w:numId="20" w16cid:durableId="247882242">
    <w:abstractNumId w:val="6"/>
  </w:num>
  <w:num w:numId="21" w16cid:durableId="668022396">
    <w:abstractNumId w:val="6"/>
  </w:num>
  <w:num w:numId="22" w16cid:durableId="46297080">
    <w:abstractNumId w:val="6"/>
  </w:num>
  <w:num w:numId="23" w16cid:durableId="1508791575">
    <w:abstractNumId w:val="6"/>
  </w:num>
  <w:num w:numId="24" w16cid:durableId="319625412">
    <w:abstractNumId w:val="6"/>
  </w:num>
  <w:num w:numId="25" w16cid:durableId="1522935740">
    <w:abstractNumId w:val="6"/>
  </w:num>
  <w:num w:numId="26" w16cid:durableId="452406348">
    <w:abstractNumId w:val="3"/>
  </w:num>
  <w:num w:numId="27" w16cid:durableId="776556573">
    <w:abstractNumId w:val="3"/>
  </w:num>
  <w:num w:numId="28" w16cid:durableId="593904491">
    <w:abstractNumId w:val="3"/>
  </w:num>
  <w:num w:numId="29" w16cid:durableId="344867078">
    <w:abstractNumId w:val="3"/>
  </w:num>
  <w:num w:numId="30" w16cid:durableId="873615252">
    <w:abstractNumId w:val="3"/>
  </w:num>
  <w:num w:numId="31" w16cid:durableId="636885348">
    <w:abstractNumId w:val="3"/>
  </w:num>
  <w:num w:numId="32" w16cid:durableId="947929826">
    <w:abstractNumId w:val="3"/>
  </w:num>
  <w:num w:numId="33" w16cid:durableId="250822539">
    <w:abstractNumId w:val="3"/>
  </w:num>
  <w:num w:numId="34" w16cid:durableId="1980648979">
    <w:abstractNumId w:val="3"/>
  </w:num>
  <w:num w:numId="35" w16cid:durableId="7980624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EUROPE-LEGAL||1~298083497||2~9||3~Paragon - Remuneration Committee Terms of Reference (draft update 12.01)||5~MATUMPEL||6~MATUMPEL||8~DOC||10~10/01/2025 22:03:01||11~20/12/2024 14:58:51||13~58138||14~False||17~private||18~CHCOLEMAN||19~CHCOLEMAN||21~True||22~True||24~originated from document #298083497v6||25~172905||26~0006||60~Steenbok Newco 3 Limited||61~Wittering – Governance||74~Tumpel, Maria||75~Tumpel, Maria||76~WORD 2007||77~Document||80~Watson, Chloe||82~docx||85~10/01/2025 22:03:03||99~01/01/0001 00:00:00||102~False||106~C:\Users\chcoleman\AppData\Roaming\iManage\Work\Recent\Wittering – Governance _172905_0006_\Paragon - Remuneration Committee Terms of Reference (draft update 12.01)(298083497.9).docx||107~01/01/0001 00:00:00||109~12/01/2025 20:54:11||112~01/01/0001 00:00:00||113~20/12/2024 14:58:51||114~10/01/2025 22:03:01||117~True||118~False||124~False||"/>
    <w:docVar w:name="ForteTempFile" w:val="C:\Users\a-bmuteti\AppData\Local\Temp\9\185b5e50-0479-4075-8d39-a2273c607c39.docx"/>
    <w:docVar w:name="LastAction" w:val="2"/>
    <w:docVar w:name="zzmp10LastTrailerInserted" w:val="^`~#mp!@_V⌈#⌔├┤494}œm~A⌍Ê@⌏MßRpB⌉Qò(©SÑW…Š!#Ýý¡⌟⌌d⌏Ûß°ç@ó4~g)⌌ÖÍd‚×ûJNˎeÇ Ë ⌕℣pCÆ!O⌌Ì‮‚”æƒŢ‡»õƅ\V3íDÊ?·U^ê°pØã⌞›á⌆íYDQw]Íu¥Ò¼§üQ/|úÈìšW}óeë¸Côö²‡†&gt;ÅœŹÄ‰=⌕ƅ⌞Ù¹'bH¦¹⌠Ÿê6–ºv⌖•ICM„W¥ìx⌄¿ä=45?XLW011"/>
    <w:docVar w:name="zzmp10LastTrailerInserted_2832" w:val="^`~#mp!@_V⌈#⌔├┤494}œm~A⌍Ê@⌏MßRpB⌉Qò(©SÑW…Š!#Ýý¡⌟⌌d⌏Ûß°ç@ó4~g)⌌ÖÍd‚×ûJNˎeÇ Ë ⌕℣pCÆ!O⌌Ì‮‚”æƒŢ‡»õƅ\V3íDÊ?·U^ê°pØã⌞›á⌆íYDQw]Íu¥Ò¼§üQ/|úÈìšW}óeë¸Côö²‡†&gt;ÅœŹÄ‰=⌕ƅ⌞Ù¹'bH¦¹⌠Ÿê6–ºv⌖•ICM„W¥ìx⌄¿ä=45?XLW011"/>
    <w:docVar w:name="zzmp10mSEGsValidated" w:val="1"/>
    <w:docVar w:name="zzmpCompatibilityMode" w:val="15"/>
    <w:docVar w:name="zzmpFirm1" w:val="||Firm 1|2|3|1|1|2|0||1|2|32||1|2|32||1|2|32||1|2|32||1|2|32||1|2|32||1|2|32||1|2|32||"/>
    <w:docVar w:name="zzmpFirm3" w:val="||Firm 3|2|3|1|1|2|32||1|2|0||1|2|32||1|2|32||1|2|32||1|2|32||1|2|32||1|2|32||1|2|32||"/>
    <w:docVar w:name="zzmpFirm5" w:val="||Firm 5|2|3|1|1|2|32||1|2|33||1|2|32||1|2|32||1|2|32||1|2|32||1|2|32||1|2|32||1|2|32||"/>
    <w:docVar w:name="zzmpFixedCurScheme" w:val="Firm3"/>
    <w:docVar w:name="zzmpFixedCurScheme_9.0" w:val="1zzmpFirm3"/>
    <w:docVar w:name="zzmpLegacyTrailerRemoved" w:val="True"/>
    <w:docVar w:name="zzmpLTFontsClean" w:val="0.2665979"/>
    <w:docVar w:name="zzmpnSession" w:val="0.5469171"/>
  </w:docVars>
  <w:rsids>
    <w:rsidRoot w:val="00251E68"/>
    <w:rsid w:val="00013A85"/>
    <w:rsid w:val="0002094C"/>
    <w:rsid w:val="000304D0"/>
    <w:rsid w:val="000367E3"/>
    <w:rsid w:val="00055416"/>
    <w:rsid w:val="0008186A"/>
    <w:rsid w:val="00093CE8"/>
    <w:rsid w:val="000A0778"/>
    <w:rsid w:val="000B28F5"/>
    <w:rsid w:val="000B77F3"/>
    <w:rsid w:val="000C123E"/>
    <w:rsid w:val="000D2960"/>
    <w:rsid w:val="000E317C"/>
    <w:rsid w:val="00146745"/>
    <w:rsid w:val="00194214"/>
    <w:rsid w:val="001A49D1"/>
    <w:rsid w:val="001E6529"/>
    <w:rsid w:val="001E74F5"/>
    <w:rsid w:val="00214C51"/>
    <w:rsid w:val="002226C3"/>
    <w:rsid w:val="00241F3F"/>
    <w:rsid w:val="00250BBC"/>
    <w:rsid w:val="00251E68"/>
    <w:rsid w:val="00256EDF"/>
    <w:rsid w:val="00274634"/>
    <w:rsid w:val="00292B8C"/>
    <w:rsid w:val="0029525D"/>
    <w:rsid w:val="00295740"/>
    <w:rsid w:val="0029654E"/>
    <w:rsid w:val="002F06DA"/>
    <w:rsid w:val="003277CD"/>
    <w:rsid w:val="00330220"/>
    <w:rsid w:val="0035044D"/>
    <w:rsid w:val="00352361"/>
    <w:rsid w:val="003637DA"/>
    <w:rsid w:val="00370EE9"/>
    <w:rsid w:val="003B10CA"/>
    <w:rsid w:val="003D134F"/>
    <w:rsid w:val="003F1606"/>
    <w:rsid w:val="003F6ED1"/>
    <w:rsid w:val="00404C7B"/>
    <w:rsid w:val="00455B68"/>
    <w:rsid w:val="00467C00"/>
    <w:rsid w:val="00486CF9"/>
    <w:rsid w:val="00491960"/>
    <w:rsid w:val="004A0F11"/>
    <w:rsid w:val="004A2FBC"/>
    <w:rsid w:val="004C0108"/>
    <w:rsid w:val="004C52CB"/>
    <w:rsid w:val="004C6697"/>
    <w:rsid w:val="004F01EF"/>
    <w:rsid w:val="00521C2D"/>
    <w:rsid w:val="0054222C"/>
    <w:rsid w:val="00545886"/>
    <w:rsid w:val="00574597"/>
    <w:rsid w:val="005C0E06"/>
    <w:rsid w:val="005E087B"/>
    <w:rsid w:val="005E1899"/>
    <w:rsid w:val="005F4C4B"/>
    <w:rsid w:val="006025EE"/>
    <w:rsid w:val="006076F1"/>
    <w:rsid w:val="00631320"/>
    <w:rsid w:val="0063483A"/>
    <w:rsid w:val="00637E32"/>
    <w:rsid w:val="0064405F"/>
    <w:rsid w:val="00645310"/>
    <w:rsid w:val="00654C97"/>
    <w:rsid w:val="00660E96"/>
    <w:rsid w:val="00687ACC"/>
    <w:rsid w:val="00693246"/>
    <w:rsid w:val="006A6E8B"/>
    <w:rsid w:val="006C4F97"/>
    <w:rsid w:val="006E2C31"/>
    <w:rsid w:val="00763F6F"/>
    <w:rsid w:val="00776B83"/>
    <w:rsid w:val="007E0684"/>
    <w:rsid w:val="007E7170"/>
    <w:rsid w:val="00804B3F"/>
    <w:rsid w:val="00815115"/>
    <w:rsid w:val="0082516A"/>
    <w:rsid w:val="00827DEC"/>
    <w:rsid w:val="00833217"/>
    <w:rsid w:val="00865A5F"/>
    <w:rsid w:val="00882347"/>
    <w:rsid w:val="008A1453"/>
    <w:rsid w:val="008B643D"/>
    <w:rsid w:val="008F072E"/>
    <w:rsid w:val="00907278"/>
    <w:rsid w:val="00915F3C"/>
    <w:rsid w:val="0093797E"/>
    <w:rsid w:val="00944FED"/>
    <w:rsid w:val="009639AC"/>
    <w:rsid w:val="00971287"/>
    <w:rsid w:val="00974D2E"/>
    <w:rsid w:val="00994B87"/>
    <w:rsid w:val="009D0265"/>
    <w:rsid w:val="009E4A9F"/>
    <w:rsid w:val="00A527B2"/>
    <w:rsid w:val="00A714C2"/>
    <w:rsid w:val="00A764C5"/>
    <w:rsid w:val="00AA1FE1"/>
    <w:rsid w:val="00AA49D5"/>
    <w:rsid w:val="00AA6038"/>
    <w:rsid w:val="00AC61A4"/>
    <w:rsid w:val="00AD48E4"/>
    <w:rsid w:val="00B15963"/>
    <w:rsid w:val="00B267BB"/>
    <w:rsid w:val="00B318A3"/>
    <w:rsid w:val="00B44929"/>
    <w:rsid w:val="00B6759F"/>
    <w:rsid w:val="00B706A2"/>
    <w:rsid w:val="00BB6264"/>
    <w:rsid w:val="00BC3051"/>
    <w:rsid w:val="00BD2591"/>
    <w:rsid w:val="00BE5D42"/>
    <w:rsid w:val="00C25273"/>
    <w:rsid w:val="00C34161"/>
    <w:rsid w:val="00C6220C"/>
    <w:rsid w:val="00C64917"/>
    <w:rsid w:val="00C678FD"/>
    <w:rsid w:val="00C86CAE"/>
    <w:rsid w:val="00CA1240"/>
    <w:rsid w:val="00CB49D9"/>
    <w:rsid w:val="00CB7968"/>
    <w:rsid w:val="00CE2896"/>
    <w:rsid w:val="00CF7B1E"/>
    <w:rsid w:val="00D132FD"/>
    <w:rsid w:val="00D13D9C"/>
    <w:rsid w:val="00D3571B"/>
    <w:rsid w:val="00D46485"/>
    <w:rsid w:val="00D861D4"/>
    <w:rsid w:val="00D862FE"/>
    <w:rsid w:val="00D96C4D"/>
    <w:rsid w:val="00DF3F3A"/>
    <w:rsid w:val="00DF7785"/>
    <w:rsid w:val="00E02EFD"/>
    <w:rsid w:val="00E134C3"/>
    <w:rsid w:val="00EB558A"/>
    <w:rsid w:val="00ED193A"/>
    <w:rsid w:val="00ED4AB8"/>
    <w:rsid w:val="00F062DF"/>
    <w:rsid w:val="00F2140D"/>
    <w:rsid w:val="00F4457E"/>
    <w:rsid w:val="00F50C45"/>
    <w:rsid w:val="00FA554B"/>
    <w:rsid w:val="00FA6397"/>
    <w:rsid w:val="00FB5714"/>
    <w:rsid w:val="00FC551B"/>
    <w:rsid w:val="00FE4DF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5C718"/>
  <w15:chartTrackingRefBased/>
  <w15:docId w15:val="{1E73AFBA-54BD-4DD2-9A92-92398FF5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7" w:unhideWhenUsed="1"/>
    <w:lsdException w:name="annotation text" w:semiHidden="1" w:unhideWhenUsed="1"/>
    <w:lsdException w:name="header" w:semiHidden="1" w:uiPriority="0" w:unhideWhenUsed="1"/>
    <w:lsdException w:name="footer" w:semiHidden="1" w:uiPriority="7"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7" w:unhideWhenUsed="1"/>
    <w:lsdException w:name="Date" w:semiHidden="1" w:uiPriority="9"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CF7B1E"/>
    <w:pPr>
      <w:spacing w:after="0" w:line="240" w:lineRule="auto"/>
    </w:pPr>
    <w:rPr>
      <w:rFonts w:eastAsia="Times New Roman" w:cs="Times New Roman"/>
      <w:szCs w:val="24"/>
      <w:lang w:val="en-GB"/>
    </w:rPr>
  </w:style>
  <w:style w:type="paragraph" w:styleId="Heading1">
    <w:name w:val="heading 1"/>
    <w:basedOn w:val="BodyText"/>
    <w:next w:val="BodyText"/>
    <w:link w:val="Heading1Char"/>
    <w:uiPriority w:val="3"/>
    <w:qFormat/>
    <w:rsid w:val="0035044D"/>
    <w:pPr>
      <w:keepNext/>
      <w:keepLines/>
      <w:jc w:val="left"/>
      <w:outlineLvl w:val="0"/>
    </w:pPr>
    <w:rPr>
      <w:b/>
      <w:caps/>
    </w:rPr>
  </w:style>
  <w:style w:type="paragraph" w:styleId="Heading2">
    <w:name w:val="heading 2"/>
    <w:basedOn w:val="BodyText"/>
    <w:next w:val="BodyText"/>
    <w:link w:val="Heading2Char"/>
    <w:uiPriority w:val="3"/>
    <w:qFormat/>
    <w:rsid w:val="0035044D"/>
    <w:pPr>
      <w:keepNext/>
      <w:keepLines/>
      <w:jc w:val="left"/>
      <w:outlineLvl w:val="1"/>
    </w:pPr>
    <w:rPr>
      <w:b/>
      <w:smallCaps/>
    </w:rPr>
  </w:style>
  <w:style w:type="paragraph" w:styleId="Heading3">
    <w:name w:val="heading 3"/>
    <w:basedOn w:val="BodyText"/>
    <w:next w:val="BodyText"/>
    <w:link w:val="Heading3Char"/>
    <w:uiPriority w:val="3"/>
    <w:qFormat/>
    <w:rsid w:val="0035044D"/>
    <w:pPr>
      <w:keepNext/>
      <w:keepLines/>
      <w:jc w:val="left"/>
      <w:outlineLvl w:val="2"/>
    </w:pPr>
    <w:rPr>
      <w:b/>
    </w:rPr>
  </w:style>
  <w:style w:type="paragraph" w:styleId="Heading4">
    <w:name w:val="heading 4"/>
    <w:basedOn w:val="Heading3"/>
    <w:next w:val="BodyText"/>
    <w:link w:val="Heading4Char"/>
    <w:uiPriority w:val="3"/>
    <w:qFormat/>
    <w:rsid w:val="0035044D"/>
    <w:pPr>
      <w:outlineLvl w:val="3"/>
    </w:pPr>
  </w:style>
  <w:style w:type="paragraph" w:styleId="Heading5">
    <w:name w:val="heading 5"/>
    <w:basedOn w:val="BodyText"/>
    <w:next w:val="BodyText"/>
    <w:link w:val="Heading5Char"/>
    <w:uiPriority w:val="3"/>
    <w:qFormat/>
    <w:rsid w:val="0035044D"/>
    <w:pPr>
      <w:keepNext/>
      <w:keepLines/>
      <w:jc w:val="center"/>
      <w:outlineLvl w:val="4"/>
    </w:pPr>
    <w:rPr>
      <w:b/>
      <w:caps/>
    </w:rPr>
  </w:style>
  <w:style w:type="paragraph" w:styleId="Heading6">
    <w:name w:val="heading 6"/>
    <w:basedOn w:val="BodyText"/>
    <w:next w:val="BodyText"/>
    <w:link w:val="Heading6Char"/>
    <w:uiPriority w:val="3"/>
    <w:qFormat/>
    <w:rsid w:val="0035044D"/>
    <w:pPr>
      <w:keepNext/>
      <w:jc w:val="center"/>
      <w:outlineLvl w:val="5"/>
    </w:pPr>
    <w:rPr>
      <w:b/>
    </w:rPr>
  </w:style>
  <w:style w:type="paragraph" w:styleId="Heading7">
    <w:name w:val="heading 7"/>
    <w:basedOn w:val="BodyText"/>
    <w:next w:val="BodyText"/>
    <w:link w:val="Heading7Char"/>
    <w:semiHidden/>
    <w:rsid w:val="0035044D"/>
    <w:pPr>
      <w:keepNext/>
      <w:keepLines/>
      <w:outlineLvl w:val="6"/>
    </w:pPr>
  </w:style>
  <w:style w:type="paragraph" w:styleId="Heading8">
    <w:name w:val="heading 8"/>
    <w:basedOn w:val="BodyText"/>
    <w:next w:val="BodyText"/>
    <w:link w:val="Heading8Char"/>
    <w:semiHidden/>
    <w:rsid w:val="0035044D"/>
    <w:pPr>
      <w:jc w:val="left"/>
      <w:outlineLvl w:val="7"/>
    </w:pPr>
  </w:style>
  <w:style w:type="paragraph" w:styleId="Heading9">
    <w:name w:val="heading 9"/>
    <w:basedOn w:val="BodyText"/>
    <w:next w:val="Normal"/>
    <w:link w:val="Heading9Char"/>
    <w:semiHidden/>
    <w:rsid w:val="0035044D"/>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5044D"/>
    <w:pPr>
      <w:spacing w:after="180" w:line="280" w:lineRule="atLeast"/>
      <w:jc w:val="both"/>
    </w:pPr>
  </w:style>
  <w:style w:type="character" w:customStyle="1" w:styleId="BodyTextChar">
    <w:name w:val="Body Text Char"/>
    <w:basedOn w:val="DefaultParagraphFont"/>
    <w:link w:val="BodyText"/>
    <w:rsid w:val="0035044D"/>
    <w:rPr>
      <w:rFonts w:ascii="Times New Roman" w:eastAsia="Times New Roman" w:hAnsi="Times New Roman" w:cs="Times New Roman"/>
      <w:sz w:val="24"/>
      <w:szCs w:val="24"/>
      <w:lang w:val="en-GB"/>
    </w:rPr>
  </w:style>
  <w:style w:type="paragraph" w:styleId="Footer">
    <w:name w:val="footer"/>
    <w:basedOn w:val="BodyText"/>
    <w:link w:val="FooterChar"/>
    <w:uiPriority w:val="7"/>
    <w:unhideWhenUsed/>
    <w:rsid w:val="0035044D"/>
    <w:pPr>
      <w:tabs>
        <w:tab w:val="right" w:pos="8280"/>
      </w:tabs>
      <w:spacing w:after="0"/>
    </w:pPr>
    <w:rPr>
      <w:sz w:val="16"/>
    </w:rPr>
  </w:style>
  <w:style w:type="character" w:customStyle="1" w:styleId="FooterChar">
    <w:name w:val="Footer Char"/>
    <w:basedOn w:val="DefaultParagraphFont"/>
    <w:link w:val="Footer"/>
    <w:uiPriority w:val="7"/>
    <w:rsid w:val="0035044D"/>
    <w:rPr>
      <w:rFonts w:ascii="Times New Roman" w:eastAsia="Times New Roman" w:hAnsi="Times New Roman" w:cs="Times New Roman"/>
      <w:sz w:val="16"/>
      <w:szCs w:val="24"/>
      <w:lang w:val="en-GB"/>
    </w:rPr>
  </w:style>
  <w:style w:type="paragraph" w:styleId="Header">
    <w:name w:val="header"/>
    <w:basedOn w:val="BodyText"/>
    <w:link w:val="HeaderChar"/>
    <w:semiHidden/>
    <w:rsid w:val="0035044D"/>
    <w:pPr>
      <w:tabs>
        <w:tab w:val="right" w:pos="8280"/>
      </w:tabs>
      <w:spacing w:after="0"/>
      <w:jc w:val="right"/>
    </w:pPr>
    <w:rPr>
      <w:sz w:val="16"/>
    </w:rPr>
  </w:style>
  <w:style w:type="character" w:customStyle="1" w:styleId="HeaderChar">
    <w:name w:val="Header Char"/>
    <w:basedOn w:val="DefaultParagraphFont"/>
    <w:link w:val="Header"/>
    <w:semiHidden/>
    <w:rsid w:val="0035044D"/>
    <w:rPr>
      <w:rFonts w:ascii="Times New Roman" w:eastAsia="Times New Roman" w:hAnsi="Times New Roman" w:cs="Times New Roman"/>
      <w:sz w:val="16"/>
      <w:szCs w:val="24"/>
      <w:lang w:val="en-GB"/>
    </w:rPr>
  </w:style>
  <w:style w:type="character" w:customStyle="1" w:styleId="Heading1Char">
    <w:name w:val="Heading 1 Char"/>
    <w:basedOn w:val="DefaultParagraphFont"/>
    <w:link w:val="Heading1"/>
    <w:uiPriority w:val="3"/>
    <w:rsid w:val="0035044D"/>
    <w:rPr>
      <w:rFonts w:ascii="Times New Roman" w:eastAsia="Times New Roman" w:hAnsi="Times New Roman" w:cs="Times New Roman"/>
      <w:b/>
      <w:caps/>
      <w:sz w:val="24"/>
      <w:szCs w:val="24"/>
      <w:lang w:val="en-GB"/>
    </w:rPr>
  </w:style>
  <w:style w:type="character" w:customStyle="1" w:styleId="Heading2Char">
    <w:name w:val="Heading 2 Char"/>
    <w:basedOn w:val="DefaultParagraphFont"/>
    <w:link w:val="Heading2"/>
    <w:uiPriority w:val="3"/>
    <w:rsid w:val="0035044D"/>
    <w:rPr>
      <w:rFonts w:ascii="Times New Roman" w:eastAsia="Times New Roman" w:hAnsi="Times New Roman" w:cs="Times New Roman"/>
      <w:b/>
      <w:smallCaps/>
      <w:sz w:val="24"/>
      <w:szCs w:val="24"/>
      <w:lang w:val="en-GB"/>
    </w:rPr>
  </w:style>
  <w:style w:type="character" w:customStyle="1" w:styleId="Heading3Char">
    <w:name w:val="Heading 3 Char"/>
    <w:basedOn w:val="DefaultParagraphFont"/>
    <w:link w:val="Heading3"/>
    <w:uiPriority w:val="3"/>
    <w:rsid w:val="0035044D"/>
    <w:rPr>
      <w:rFonts w:ascii="Times New Roman" w:eastAsia="Times New Roman" w:hAnsi="Times New Roman" w:cs="Times New Roman"/>
      <w:b/>
      <w:sz w:val="24"/>
      <w:szCs w:val="24"/>
      <w:lang w:val="en-GB"/>
    </w:rPr>
  </w:style>
  <w:style w:type="character" w:customStyle="1" w:styleId="Heading4Char">
    <w:name w:val="Heading 4 Char"/>
    <w:basedOn w:val="DefaultParagraphFont"/>
    <w:link w:val="Heading4"/>
    <w:uiPriority w:val="3"/>
    <w:rsid w:val="0035044D"/>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uiPriority w:val="3"/>
    <w:rsid w:val="0035044D"/>
    <w:rPr>
      <w:rFonts w:ascii="Times New Roman" w:eastAsia="Times New Roman" w:hAnsi="Times New Roman" w:cs="Times New Roman"/>
      <w:b/>
      <w:caps/>
      <w:sz w:val="24"/>
      <w:szCs w:val="24"/>
      <w:lang w:val="en-GB"/>
    </w:rPr>
  </w:style>
  <w:style w:type="character" w:customStyle="1" w:styleId="Heading6Char">
    <w:name w:val="Heading 6 Char"/>
    <w:basedOn w:val="DefaultParagraphFont"/>
    <w:link w:val="Heading6"/>
    <w:uiPriority w:val="3"/>
    <w:rsid w:val="0035044D"/>
    <w:rPr>
      <w:rFonts w:ascii="Times New Roman" w:eastAsia="Times New Roman" w:hAnsi="Times New Roman" w:cs="Times New Roman"/>
      <w:b/>
      <w:sz w:val="24"/>
      <w:szCs w:val="24"/>
      <w:lang w:val="en-GB"/>
    </w:rPr>
  </w:style>
  <w:style w:type="character" w:customStyle="1" w:styleId="Heading7Char">
    <w:name w:val="Heading 7 Char"/>
    <w:basedOn w:val="DefaultParagraphFont"/>
    <w:link w:val="Heading7"/>
    <w:semiHidden/>
    <w:rsid w:val="0035044D"/>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rsid w:val="0035044D"/>
    <w:rPr>
      <w:rFonts w:ascii="Times New Roman" w:eastAsia="Times New Roman" w:hAnsi="Times New Roman" w:cs="Times New Roman"/>
      <w:sz w:val="24"/>
      <w:szCs w:val="24"/>
      <w:lang w:val="en-GB"/>
    </w:rPr>
  </w:style>
  <w:style w:type="character" w:customStyle="1" w:styleId="Heading9Char">
    <w:name w:val="Heading 9 Char"/>
    <w:basedOn w:val="DefaultParagraphFont"/>
    <w:link w:val="Heading9"/>
    <w:semiHidden/>
    <w:rsid w:val="0035044D"/>
    <w:rPr>
      <w:rFonts w:ascii="Times New Roman" w:eastAsia="Times New Roman" w:hAnsi="Times New Roman" w:cs="Arial"/>
      <w:sz w:val="24"/>
      <w:lang w:val="en-GB"/>
    </w:rPr>
  </w:style>
  <w:style w:type="paragraph" w:customStyle="1" w:styleId="Address">
    <w:name w:val="Address"/>
    <w:basedOn w:val="BodyText"/>
    <w:uiPriority w:val="7"/>
    <w:unhideWhenUsed/>
    <w:rsid w:val="0035044D"/>
    <w:pPr>
      <w:spacing w:after="720"/>
    </w:pPr>
    <w:rPr>
      <w:noProof/>
    </w:rPr>
  </w:style>
  <w:style w:type="paragraph" w:styleId="Date">
    <w:name w:val="Date"/>
    <w:basedOn w:val="Normal"/>
    <w:next w:val="Normal"/>
    <w:link w:val="DateChar"/>
    <w:uiPriority w:val="9"/>
    <w:unhideWhenUsed/>
    <w:rsid w:val="0035044D"/>
  </w:style>
  <w:style w:type="character" w:customStyle="1" w:styleId="DateChar">
    <w:name w:val="Date Char"/>
    <w:basedOn w:val="DefaultParagraphFont"/>
    <w:link w:val="Date"/>
    <w:uiPriority w:val="9"/>
    <w:rsid w:val="0035044D"/>
    <w:rPr>
      <w:rFonts w:ascii="Times New Roman" w:eastAsia="Times New Roman" w:hAnsi="Times New Roman" w:cs="Times New Roman"/>
      <w:sz w:val="24"/>
      <w:szCs w:val="24"/>
      <w:lang w:val="en-GB"/>
    </w:rPr>
  </w:style>
  <w:style w:type="character" w:styleId="FootnoteReference">
    <w:name w:val="footnote reference"/>
    <w:basedOn w:val="DefaultParagraphFont"/>
    <w:uiPriority w:val="7"/>
    <w:unhideWhenUsed/>
    <w:rsid w:val="0035044D"/>
    <w:rPr>
      <w:vertAlign w:val="superscript"/>
      <w:lang w:val="en-GB"/>
    </w:rPr>
  </w:style>
  <w:style w:type="paragraph" w:customStyle="1" w:styleId="FootNoteSeparator">
    <w:name w:val="FootNote Separator"/>
    <w:basedOn w:val="Normal"/>
    <w:uiPriority w:val="7"/>
    <w:unhideWhenUsed/>
    <w:rsid w:val="0035044D"/>
    <w:pPr>
      <w:pBdr>
        <w:top w:val="single" w:sz="4" w:space="1" w:color="auto"/>
      </w:pBdr>
    </w:pPr>
  </w:style>
  <w:style w:type="paragraph" w:styleId="FootnoteText">
    <w:name w:val="footnote text"/>
    <w:basedOn w:val="BodyText"/>
    <w:link w:val="FootnoteTextChar"/>
    <w:uiPriority w:val="7"/>
    <w:rsid w:val="0035044D"/>
    <w:pPr>
      <w:spacing w:after="120"/>
      <w:ind w:left="187" w:hanging="187"/>
    </w:pPr>
    <w:rPr>
      <w:sz w:val="20"/>
      <w:szCs w:val="20"/>
    </w:rPr>
  </w:style>
  <w:style w:type="character" w:customStyle="1" w:styleId="FootnoteTextChar">
    <w:name w:val="Footnote Text Char"/>
    <w:basedOn w:val="DefaultParagraphFont"/>
    <w:link w:val="FootnoteText"/>
    <w:uiPriority w:val="7"/>
    <w:rsid w:val="0035044D"/>
    <w:rPr>
      <w:rFonts w:ascii="Times New Roman" w:eastAsia="Times New Roman" w:hAnsi="Times New Roman" w:cs="Times New Roman"/>
      <w:sz w:val="20"/>
      <w:szCs w:val="20"/>
      <w:lang w:val="en-GB"/>
    </w:rPr>
  </w:style>
  <w:style w:type="paragraph" w:customStyle="1" w:styleId="FsTable">
    <w:name w:val="FsTable"/>
    <w:basedOn w:val="BodyText"/>
    <w:uiPriority w:val="1"/>
    <w:qFormat/>
    <w:rsid w:val="003F6ED1"/>
    <w:pPr>
      <w:spacing w:before="120" w:after="120"/>
    </w:pPr>
  </w:style>
  <w:style w:type="paragraph" w:customStyle="1" w:styleId="FsTableHeading">
    <w:name w:val="FsTableHeading"/>
    <w:basedOn w:val="BodyText"/>
    <w:next w:val="FsTable"/>
    <w:uiPriority w:val="1"/>
    <w:qFormat/>
    <w:rsid w:val="0035044D"/>
    <w:pPr>
      <w:keepNext/>
      <w:keepLines/>
      <w:spacing w:before="120" w:after="120"/>
      <w:jc w:val="left"/>
    </w:pPr>
    <w:rPr>
      <w:b/>
    </w:rPr>
  </w:style>
  <w:style w:type="paragraph" w:customStyle="1" w:styleId="FWRecitals">
    <w:name w:val="FWRecitals"/>
    <w:basedOn w:val="Normal"/>
    <w:link w:val="FWRecitalsChar"/>
    <w:qFormat/>
    <w:rsid w:val="0035044D"/>
    <w:pPr>
      <w:numPr>
        <w:numId w:val="1"/>
      </w:numPr>
      <w:spacing w:after="180" w:line="280" w:lineRule="atLeast"/>
      <w:jc w:val="both"/>
    </w:pPr>
    <w:rPr>
      <w:rFonts w:eastAsia="SimSun"/>
      <w:szCs w:val="20"/>
    </w:rPr>
  </w:style>
  <w:style w:type="paragraph" w:customStyle="1" w:styleId="HeaderFPCSLogo">
    <w:name w:val="HeaderFPCSLogo"/>
    <w:basedOn w:val="Header"/>
    <w:semiHidden/>
    <w:rsid w:val="0035044D"/>
    <w:pPr>
      <w:tabs>
        <w:tab w:val="clear" w:pos="8280"/>
      </w:tabs>
      <w:jc w:val="center"/>
    </w:pPr>
  </w:style>
  <w:style w:type="paragraph" w:customStyle="1" w:styleId="HeaderCPCSLogo">
    <w:name w:val="HeaderCPCSLogo"/>
    <w:basedOn w:val="HeaderFPCSLogo"/>
    <w:semiHidden/>
    <w:rsid w:val="0035044D"/>
    <w:pPr>
      <w:spacing w:before="360"/>
    </w:pPr>
  </w:style>
  <w:style w:type="paragraph" w:customStyle="1" w:styleId="HeaderCPN">
    <w:name w:val="HeaderCPN"/>
    <w:basedOn w:val="BodyText"/>
    <w:semiHidden/>
    <w:rsid w:val="0035044D"/>
    <w:pPr>
      <w:spacing w:before="360" w:after="0"/>
      <w:jc w:val="right"/>
    </w:pPr>
  </w:style>
  <w:style w:type="paragraph" w:customStyle="1" w:styleId="HeaderFPN">
    <w:name w:val="HeaderFPN"/>
    <w:basedOn w:val="HeaderCPN"/>
    <w:semiHidden/>
    <w:rsid w:val="0035044D"/>
    <w:pPr>
      <w:spacing w:before="0"/>
    </w:pPr>
  </w:style>
  <w:style w:type="paragraph" w:customStyle="1" w:styleId="MarginalNote">
    <w:name w:val="Marginal Note"/>
    <w:basedOn w:val="BodyText"/>
    <w:next w:val="BodyText"/>
    <w:uiPriority w:val="2"/>
    <w:rsid w:val="0035044D"/>
    <w:pPr>
      <w:keepNext/>
      <w:keepLines/>
      <w:framePr w:w="1152" w:hSpace="144" w:wrap="around" w:vAnchor="text" w:hAnchor="page" w:y="1"/>
      <w:spacing w:before="40" w:line="180" w:lineRule="exact"/>
    </w:pPr>
    <w:rPr>
      <w:b/>
      <w:sz w:val="16"/>
    </w:rPr>
  </w:style>
  <w:style w:type="character" w:styleId="PageNumber">
    <w:name w:val="page number"/>
    <w:basedOn w:val="DefaultParagraphFont"/>
    <w:uiPriority w:val="7"/>
    <w:unhideWhenUsed/>
    <w:rsid w:val="0035044D"/>
    <w:rPr>
      <w:rFonts w:ascii="Times New Roman" w:hAnsi="Times New Roman"/>
      <w:sz w:val="16"/>
      <w:lang w:val="en-GB"/>
    </w:rPr>
  </w:style>
  <w:style w:type="paragraph" w:customStyle="1" w:styleId="ParaHeading">
    <w:name w:val="ParaHeading"/>
    <w:basedOn w:val="BodyText"/>
    <w:next w:val="BodyText"/>
    <w:qFormat/>
    <w:rsid w:val="0035044D"/>
    <w:pPr>
      <w:keepNext/>
      <w:keepLines/>
    </w:pPr>
    <w:rPr>
      <w:b/>
    </w:rPr>
  </w:style>
  <w:style w:type="paragraph" w:styleId="Salutation">
    <w:name w:val="Salutation"/>
    <w:basedOn w:val="BodyText"/>
    <w:next w:val="Normal"/>
    <w:link w:val="SalutationChar"/>
    <w:uiPriority w:val="7"/>
    <w:unhideWhenUsed/>
    <w:rsid w:val="0035044D"/>
  </w:style>
  <w:style w:type="character" w:customStyle="1" w:styleId="SalutationChar">
    <w:name w:val="Salutation Char"/>
    <w:basedOn w:val="DefaultParagraphFont"/>
    <w:link w:val="Salutation"/>
    <w:uiPriority w:val="7"/>
    <w:rsid w:val="0035044D"/>
    <w:rPr>
      <w:rFonts w:ascii="Times New Roman" w:eastAsia="Times New Roman" w:hAnsi="Times New Roman" w:cs="Times New Roman"/>
      <w:sz w:val="24"/>
      <w:szCs w:val="24"/>
      <w:lang w:val="en-GB"/>
    </w:rPr>
  </w:style>
  <w:style w:type="paragraph" w:customStyle="1" w:styleId="Sealing">
    <w:name w:val="Sealing"/>
    <w:basedOn w:val="BodyText"/>
    <w:uiPriority w:val="2"/>
    <w:rsid w:val="0035044D"/>
    <w:pPr>
      <w:keepLines/>
      <w:tabs>
        <w:tab w:val="left" w:pos="1728"/>
        <w:tab w:val="left" w:pos="4320"/>
      </w:tabs>
      <w:spacing w:after="480"/>
    </w:pPr>
  </w:style>
  <w:style w:type="paragraph" w:styleId="TOAHeading">
    <w:name w:val="toa heading"/>
    <w:basedOn w:val="Normal"/>
    <w:next w:val="Normal"/>
    <w:semiHidden/>
    <w:rsid w:val="0035044D"/>
    <w:pPr>
      <w:spacing w:before="120"/>
    </w:pPr>
    <w:rPr>
      <w:rFonts w:ascii="Arial" w:hAnsi="Arial" w:cs="Arial"/>
      <w:b/>
      <w:bCs/>
    </w:rPr>
  </w:style>
  <w:style w:type="paragraph" w:styleId="TOC1">
    <w:name w:val="toc 1"/>
    <w:basedOn w:val="BodyText"/>
    <w:next w:val="BodyText"/>
    <w:uiPriority w:val="4"/>
    <w:rsid w:val="0035044D"/>
    <w:pPr>
      <w:keepLines/>
      <w:tabs>
        <w:tab w:val="right" w:leader="dot" w:pos="8309"/>
      </w:tabs>
      <w:spacing w:before="120" w:after="0"/>
      <w:ind w:left="720" w:right="720" w:hanging="720"/>
      <w:jc w:val="left"/>
    </w:pPr>
    <w:rPr>
      <w:caps/>
    </w:rPr>
  </w:style>
  <w:style w:type="paragraph" w:styleId="TOC2">
    <w:name w:val="toc 2"/>
    <w:basedOn w:val="BodyText"/>
    <w:next w:val="BodyText"/>
    <w:uiPriority w:val="4"/>
    <w:rsid w:val="0035044D"/>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uiPriority w:val="4"/>
    <w:rsid w:val="0035044D"/>
    <w:pPr>
      <w:tabs>
        <w:tab w:val="right" w:leader="dot" w:pos="8307"/>
      </w:tabs>
      <w:spacing w:after="0"/>
      <w:ind w:left="720" w:right="720"/>
    </w:pPr>
  </w:style>
  <w:style w:type="paragraph" w:styleId="TOC4">
    <w:name w:val="toc 4"/>
    <w:basedOn w:val="BodyText"/>
    <w:next w:val="BodyText"/>
    <w:semiHidden/>
    <w:rsid w:val="0035044D"/>
    <w:pPr>
      <w:tabs>
        <w:tab w:val="right" w:leader="dot" w:pos="8309"/>
      </w:tabs>
      <w:spacing w:after="0"/>
      <w:ind w:left="1440" w:right="720"/>
    </w:pPr>
  </w:style>
  <w:style w:type="paragraph" w:styleId="TOC5">
    <w:name w:val="toc 5"/>
    <w:basedOn w:val="BodyText"/>
    <w:semiHidden/>
    <w:rsid w:val="0035044D"/>
    <w:pPr>
      <w:tabs>
        <w:tab w:val="right" w:leader="dot" w:pos="8309"/>
      </w:tabs>
      <w:spacing w:before="120" w:after="120"/>
      <w:ind w:left="720" w:right="720" w:hanging="720"/>
    </w:pPr>
    <w:rPr>
      <w:caps/>
    </w:rPr>
  </w:style>
  <w:style w:type="paragraph" w:styleId="TOC6">
    <w:name w:val="toc 6"/>
    <w:basedOn w:val="BodyText"/>
    <w:semiHidden/>
    <w:rsid w:val="0035044D"/>
    <w:pPr>
      <w:tabs>
        <w:tab w:val="right" w:leader="dot" w:pos="8309"/>
      </w:tabs>
      <w:ind w:left="720" w:right="720"/>
    </w:pPr>
  </w:style>
  <w:style w:type="paragraph" w:styleId="TOC7">
    <w:name w:val="toc 7"/>
    <w:basedOn w:val="BodyText"/>
    <w:semiHidden/>
    <w:rsid w:val="0035044D"/>
    <w:pPr>
      <w:tabs>
        <w:tab w:val="right" w:leader="dot" w:pos="8309"/>
      </w:tabs>
      <w:ind w:left="1080" w:right="720"/>
    </w:pPr>
    <w:rPr>
      <w:i/>
    </w:rPr>
  </w:style>
  <w:style w:type="paragraph" w:styleId="TOC8">
    <w:name w:val="toc 8"/>
    <w:basedOn w:val="BodyText"/>
    <w:semiHidden/>
    <w:rsid w:val="0035044D"/>
    <w:pPr>
      <w:tabs>
        <w:tab w:val="right" w:leader="dot" w:pos="8309"/>
      </w:tabs>
      <w:ind w:left="1440" w:right="720"/>
    </w:pPr>
    <w:rPr>
      <w:i/>
    </w:rPr>
  </w:style>
  <w:style w:type="paragraph" w:styleId="TOC9">
    <w:name w:val="toc 9"/>
    <w:basedOn w:val="BodyText"/>
    <w:next w:val="Normal"/>
    <w:semiHidden/>
    <w:rsid w:val="0035044D"/>
    <w:pPr>
      <w:tabs>
        <w:tab w:val="right" w:leader="dot" w:pos="8309"/>
      </w:tabs>
      <w:ind w:left="1440"/>
    </w:pPr>
    <w:rPr>
      <w:i/>
    </w:rPr>
  </w:style>
  <w:style w:type="character" w:styleId="Emphasis">
    <w:name w:val="Emphasis"/>
    <w:basedOn w:val="DefaultParagraphFont"/>
    <w:qFormat/>
    <w:rsid w:val="0035044D"/>
    <w:rPr>
      <w:i/>
      <w:iCs/>
      <w:lang w:val="en-GB"/>
    </w:rPr>
  </w:style>
  <w:style w:type="character" w:customStyle="1" w:styleId="FsHidden">
    <w:name w:val="FsHidden"/>
    <w:basedOn w:val="DefaultParagraphFont"/>
    <w:uiPriority w:val="1"/>
    <w:rsid w:val="0035044D"/>
    <w:rPr>
      <w:vanish/>
      <w:color w:val="FFC000" w:themeColor="accent4"/>
      <w:lang w:val="en-GB"/>
    </w:rPr>
  </w:style>
  <w:style w:type="paragraph" w:styleId="NoSpacing">
    <w:name w:val="No Spacing"/>
    <w:uiPriority w:val="2"/>
    <w:rsid w:val="0035044D"/>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39"/>
    <w:rsid w:val="0035044D"/>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WRecitalsChar">
    <w:name w:val="FWRecitals Char"/>
    <w:link w:val="FWRecitals"/>
    <w:rsid w:val="0035044D"/>
    <w:rPr>
      <w:rFonts w:ascii="Times New Roman" w:eastAsia="SimSun" w:hAnsi="Times New Roman" w:cs="Times New Roman"/>
      <w:sz w:val="24"/>
      <w:szCs w:val="20"/>
      <w:lang w:val="en-GB"/>
    </w:rPr>
  </w:style>
  <w:style w:type="numbering" w:styleId="111111">
    <w:name w:val="Outline List 2"/>
    <w:basedOn w:val="NoList"/>
    <w:uiPriority w:val="99"/>
    <w:semiHidden/>
    <w:unhideWhenUsed/>
    <w:rsid w:val="0035044D"/>
  </w:style>
  <w:style w:type="numbering" w:styleId="1ai">
    <w:name w:val="Outline List 1"/>
    <w:basedOn w:val="NoList"/>
    <w:uiPriority w:val="99"/>
    <w:semiHidden/>
    <w:unhideWhenUsed/>
    <w:rsid w:val="0035044D"/>
  </w:style>
  <w:style w:type="numbering" w:styleId="ArticleSection">
    <w:name w:val="Outline List 3"/>
    <w:basedOn w:val="NoList"/>
    <w:uiPriority w:val="99"/>
    <w:semiHidden/>
    <w:unhideWhenUsed/>
    <w:rsid w:val="0035044D"/>
  </w:style>
  <w:style w:type="paragraph" w:styleId="BalloonText">
    <w:name w:val="Balloon Text"/>
    <w:basedOn w:val="Normal"/>
    <w:link w:val="BalloonTextChar"/>
    <w:uiPriority w:val="99"/>
    <w:semiHidden/>
    <w:rsid w:val="0035044D"/>
    <w:rPr>
      <w:rFonts w:ascii="Tahoma" w:hAnsi="Tahoma" w:cs="Tahoma"/>
      <w:sz w:val="16"/>
      <w:szCs w:val="16"/>
    </w:rPr>
  </w:style>
  <w:style w:type="character" w:customStyle="1" w:styleId="BalloonTextChar">
    <w:name w:val="Balloon Text Char"/>
    <w:basedOn w:val="DefaultParagraphFont"/>
    <w:link w:val="BalloonText"/>
    <w:uiPriority w:val="99"/>
    <w:semiHidden/>
    <w:rsid w:val="0035044D"/>
    <w:rPr>
      <w:rFonts w:ascii="Tahoma" w:eastAsia="Times New Roman" w:hAnsi="Tahoma" w:cs="Tahoma"/>
      <w:sz w:val="16"/>
      <w:szCs w:val="16"/>
      <w:lang w:val="en-GB"/>
    </w:rPr>
  </w:style>
  <w:style w:type="paragraph" w:styleId="Bibliography">
    <w:name w:val="Bibliography"/>
    <w:basedOn w:val="Normal"/>
    <w:next w:val="Normal"/>
    <w:uiPriority w:val="37"/>
    <w:semiHidden/>
    <w:rsid w:val="0035044D"/>
  </w:style>
  <w:style w:type="paragraph" w:styleId="BlockText">
    <w:name w:val="Block Text"/>
    <w:basedOn w:val="Normal"/>
    <w:uiPriority w:val="99"/>
    <w:semiHidden/>
    <w:rsid w:val="0035044D"/>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cstheme="minorBidi"/>
      <w:i/>
      <w:iCs/>
      <w:color w:val="4472C4" w:themeColor="accent1"/>
    </w:rPr>
  </w:style>
  <w:style w:type="paragraph" w:styleId="BodyText2">
    <w:name w:val="Body Text 2"/>
    <w:basedOn w:val="Normal"/>
    <w:link w:val="BodyText2Char"/>
    <w:uiPriority w:val="99"/>
    <w:semiHidden/>
    <w:rsid w:val="0035044D"/>
    <w:pPr>
      <w:spacing w:after="120" w:line="480" w:lineRule="auto"/>
    </w:pPr>
  </w:style>
  <w:style w:type="character" w:customStyle="1" w:styleId="BodyText2Char">
    <w:name w:val="Body Text 2 Char"/>
    <w:basedOn w:val="DefaultParagraphFont"/>
    <w:link w:val="BodyText2"/>
    <w:uiPriority w:val="99"/>
    <w:semiHidden/>
    <w:rsid w:val="0035044D"/>
    <w:rPr>
      <w:rFonts w:ascii="Times New Roman" w:eastAsia="Times New Roman" w:hAnsi="Times New Roman" w:cs="Times New Roman"/>
      <w:sz w:val="24"/>
      <w:szCs w:val="24"/>
      <w:lang w:val="en-GB"/>
    </w:rPr>
  </w:style>
  <w:style w:type="paragraph" w:styleId="BodyText3">
    <w:name w:val="Body Text 3"/>
    <w:basedOn w:val="Normal"/>
    <w:link w:val="BodyText3Char"/>
    <w:uiPriority w:val="99"/>
    <w:semiHidden/>
    <w:rsid w:val="0035044D"/>
    <w:pPr>
      <w:spacing w:after="120"/>
    </w:pPr>
    <w:rPr>
      <w:sz w:val="16"/>
      <w:szCs w:val="16"/>
    </w:rPr>
  </w:style>
  <w:style w:type="character" w:customStyle="1" w:styleId="BodyText3Char">
    <w:name w:val="Body Text 3 Char"/>
    <w:basedOn w:val="DefaultParagraphFont"/>
    <w:link w:val="BodyText3"/>
    <w:uiPriority w:val="99"/>
    <w:semiHidden/>
    <w:rsid w:val="0035044D"/>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rsid w:val="0035044D"/>
    <w:pPr>
      <w:spacing w:after="0" w:line="240" w:lineRule="auto"/>
      <w:ind w:firstLine="360"/>
      <w:jc w:val="left"/>
    </w:pPr>
  </w:style>
  <w:style w:type="character" w:customStyle="1" w:styleId="BodyTextFirstIndentChar">
    <w:name w:val="Body Text First Indent Char"/>
    <w:basedOn w:val="BodyTextChar"/>
    <w:link w:val="BodyTextFirstIndent"/>
    <w:semiHidden/>
    <w:rsid w:val="0035044D"/>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rsid w:val="0035044D"/>
    <w:pPr>
      <w:spacing w:after="120"/>
      <w:ind w:left="360"/>
    </w:pPr>
  </w:style>
  <w:style w:type="character" w:customStyle="1" w:styleId="BodyTextIndentChar">
    <w:name w:val="Body Text Indent Char"/>
    <w:basedOn w:val="DefaultParagraphFont"/>
    <w:link w:val="BodyTextIndent"/>
    <w:uiPriority w:val="99"/>
    <w:semiHidden/>
    <w:rsid w:val="0035044D"/>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uiPriority w:val="99"/>
    <w:semiHidden/>
    <w:rsid w:val="0035044D"/>
    <w:pPr>
      <w:spacing w:after="0"/>
      <w:ind w:firstLine="360"/>
    </w:pPr>
  </w:style>
  <w:style w:type="character" w:customStyle="1" w:styleId="BodyTextFirstIndent2Char">
    <w:name w:val="Body Text First Indent 2 Char"/>
    <w:basedOn w:val="BodyTextIndentChar"/>
    <w:link w:val="BodyTextFirstIndent2"/>
    <w:uiPriority w:val="99"/>
    <w:semiHidden/>
    <w:rsid w:val="0035044D"/>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rsid w:val="0035044D"/>
    <w:pPr>
      <w:spacing w:after="120" w:line="480" w:lineRule="auto"/>
      <w:ind w:left="360"/>
    </w:pPr>
  </w:style>
  <w:style w:type="character" w:customStyle="1" w:styleId="BodyTextIndent2Char">
    <w:name w:val="Body Text Indent 2 Char"/>
    <w:basedOn w:val="DefaultParagraphFont"/>
    <w:link w:val="BodyTextIndent2"/>
    <w:uiPriority w:val="99"/>
    <w:semiHidden/>
    <w:rsid w:val="0035044D"/>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rsid w:val="0035044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044D"/>
    <w:rPr>
      <w:rFonts w:ascii="Times New Roman" w:eastAsia="Times New Roman" w:hAnsi="Times New Roman" w:cs="Times New Roman"/>
      <w:sz w:val="16"/>
      <w:szCs w:val="16"/>
      <w:lang w:val="en-GB"/>
    </w:rPr>
  </w:style>
  <w:style w:type="character" w:styleId="BookTitle">
    <w:name w:val="Book Title"/>
    <w:basedOn w:val="DefaultParagraphFont"/>
    <w:uiPriority w:val="33"/>
    <w:rsid w:val="0035044D"/>
    <w:rPr>
      <w:b/>
      <w:bCs/>
      <w:smallCaps/>
      <w:spacing w:val="5"/>
      <w:lang w:val="en-GB"/>
    </w:rPr>
  </w:style>
  <w:style w:type="paragraph" w:styleId="Caption">
    <w:name w:val="caption"/>
    <w:basedOn w:val="Normal"/>
    <w:next w:val="Normal"/>
    <w:uiPriority w:val="35"/>
    <w:semiHidden/>
    <w:rsid w:val="0035044D"/>
    <w:pPr>
      <w:spacing w:after="200"/>
    </w:pPr>
    <w:rPr>
      <w:b/>
      <w:bCs/>
      <w:color w:val="4472C4" w:themeColor="accent1"/>
      <w:sz w:val="18"/>
      <w:szCs w:val="18"/>
    </w:rPr>
  </w:style>
  <w:style w:type="paragraph" w:styleId="Closing">
    <w:name w:val="Closing"/>
    <w:basedOn w:val="Normal"/>
    <w:link w:val="ClosingChar"/>
    <w:uiPriority w:val="99"/>
    <w:semiHidden/>
    <w:rsid w:val="0035044D"/>
    <w:pPr>
      <w:ind w:left="4320"/>
    </w:pPr>
  </w:style>
  <w:style w:type="character" w:customStyle="1" w:styleId="ClosingChar">
    <w:name w:val="Closing Char"/>
    <w:basedOn w:val="DefaultParagraphFont"/>
    <w:link w:val="Closing"/>
    <w:uiPriority w:val="99"/>
    <w:semiHidden/>
    <w:rsid w:val="0035044D"/>
    <w:rPr>
      <w:rFonts w:ascii="Times New Roman" w:eastAsia="Times New Roman" w:hAnsi="Times New Roman" w:cs="Times New Roman"/>
      <w:sz w:val="24"/>
      <w:szCs w:val="24"/>
      <w:lang w:val="en-GB"/>
    </w:rPr>
  </w:style>
  <w:style w:type="table" w:styleId="ColorfulGrid">
    <w:name w:val="Colorful Grid"/>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35044D"/>
    <w:rPr>
      <w:sz w:val="16"/>
      <w:szCs w:val="16"/>
      <w:lang w:val="en-GB"/>
    </w:rPr>
  </w:style>
  <w:style w:type="paragraph" w:styleId="CommentText">
    <w:name w:val="annotation text"/>
    <w:basedOn w:val="Normal"/>
    <w:link w:val="CommentTextChar"/>
    <w:uiPriority w:val="99"/>
    <w:semiHidden/>
    <w:rsid w:val="0035044D"/>
    <w:rPr>
      <w:sz w:val="20"/>
      <w:szCs w:val="20"/>
    </w:rPr>
  </w:style>
  <w:style w:type="character" w:customStyle="1" w:styleId="CommentTextChar">
    <w:name w:val="Comment Text Char"/>
    <w:basedOn w:val="DefaultParagraphFont"/>
    <w:link w:val="CommentText"/>
    <w:uiPriority w:val="99"/>
    <w:semiHidden/>
    <w:rsid w:val="0035044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35044D"/>
    <w:rPr>
      <w:b/>
      <w:bCs/>
    </w:rPr>
  </w:style>
  <w:style w:type="character" w:customStyle="1" w:styleId="CommentSubjectChar">
    <w:name w:val="Comment Subject Char"/>
    <w:basedOn w:val="CommentTextChar"/>
    <w:link w:val="CommentSubject"/>
    <w:uiPriority w:val="99"/>
    <w:semiHidden/>
    <w:rsid w:val="0035044D"/>
    <w:rPr>
      <w:rFonts w:ascii="Times New Roman" w:eastAsia="Times New Roman" w:hAnsi="Times New Roman" w:cs="Times New Roman"/>
      <w:b/>
      <w:bCs/>
      <w:sz w:val="20"/>
      <w:szCs w:val="20"/>
      <w:lang w:val="en-GB"/>
    </w:rPr>
  </w:style>
  <w:style w:type="table" w:styleId="DarkList">
    <w:name w:val="Dark List"/>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rsid w:val="0035044D"/>
    <w:rPr>
      <w:rFonts w:ascii="Tahoma" w:hAnsi="Tahoma" w:cs="Tahoma"/>
      <w:sz w:val="16"/>
      <w:szCs w:val="16"/>
    </w:rPr>
  </w:style>
  <w:style w:type="character" w:customStyle="1" w:styleId="DocumentMapChar">
    <w:name w:val="Document Map Char"/>
    <w:basedOn w:val="DefaultParagraphFont"/>
    <w:link w:val="DocumentMap"/>
    <w:uiPriority w:val="99"/>
    <w:semiHidden/>
    <w:rsid w:val="0035044D"/>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35044D"/>
  </w:style>
  <w:style w:type="character" w:customStyle="1" w:styleId="E-mailSignatureChar">
    <w:name w:val="E-mail Signature Char"/>
    <w:basedOn w:val="DefaultParagraphFont"/>
    <w:link w:val="E-mailSignature"/>
    <w:uiPriority w:val="99"/>
    <w:semiHidden/>
    <w:rsid w:val="0035044D"/>
    <w:rPr>
      <w:rFonts w:ascii="Times New Roman" w:eastAsia="Times New Roman" w:hAnsi="Times New Roman" w:cs="Times New Roman"/>
      <w:sz w:val="24"/>
      <w:szCs w:val="24"/>
      <w:lang w:val="en-GB"/>
    </w:rPr>
  </w:style>
  <w:style w:type="character" w:styleId="EndnoteReference">
    <w:name w:val="endnote reference"/>
    <w:basedOn w:val="DefaultParagraphFont"/>
    <w:uiPriority w:val="99"/>
    <w:semiHidden/>
    <w:rsid w:val="0035044D"/>
    <w:rPr>
      <w:vertAlign w:val="superscript"/>
      <w:lang w:val="en-GB"/>
    </w:rPr>
  </w:style>
  <w:style w:type="paragraph" w:styleId="EndnoteText">
    <w:name w:val="endnote text"/>
    <w:basedOn w:val="Normal"/>
    <w:link w:val="EndnoteTextChar"/>
    <w:uiPriority w:val="99"/>
    <w:semiHidden/>
    <w:rsid w:val="0035044D"/>
    <w:rPr>
      <w:sz w:val="20"/>
      <w:szCs w:val="20"/>
    </w:rPr>
  </w:style>
  <w:style w:type="character" w:customStyle="1" w:styleId="EndnoteTextChar">
    <w:name w:val="Endnote Text Char"/>
    <w:basedOn w:val="DefaultParagraphFont"/>
    <w:link w:val="EndnoteText"/>
    <w:uiPriority w:val="99"/>
    <w:semiHidden/>
    <w:rsid w:val="0035044D"/>
    <w:rPr>
      <w:rFonts w:ascii="Times New Roman" w:eastAsia="Times New Roman" w:hAnsi="Times New Roman" w:cs="Times New Roman"/>
      <w:sz w:val="20"/>
      <w:szCs w:val="20"/>
      <w:lang w:val="en-GB"/>
    </w:rPr>
  </w:style>
  <w:style w:type="paragraph" w:styleId="EnvelopeAddress">
    <w:name w:val="envelope address"/>
    <w:basedOn w:val="Normal"/>
    <w:uiPriority w:val="99"/>
    <w:semiHidden/>
    <w:rsid w:val="0035044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35044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35044D"/>
    <w:rPr>
      <w:color w:val="954F72" w:themeColor="followedHyperlink"/>
      <w:u w:val="single"/>
      <w:lang w:val="en-GB"/>
    </w:rPr>
  </w:style>
  <w:style w:type="character" w:styleId="HTMLAcronym">
    <w:name w:val="HTML Acronym"/>
    <w:basedOn w:val="DefaultParagraphFont"/>
    <w:uiPriority w:val="99"/>
    <w:semiHidden/>
    <w:rsid w:val="0035044D"/>
    <w:rPr>
      <w:lang w:val="en-GB"/>
    </w:rPr>
  </w:style>
  <w:style w:type="paragraph" w:styleId="HTMLAddress">
    <w:name w:val="HTML Address"/>
    <w:basedOn w:val="Normal"/>
    <w:link w:val="HTMLAddressChar"/>
    <w:uiPriority w:val="99"/>
    <w:semiHidden/>
    <w:rsid w:val="0035044D"/>
    <w:rPr>
      <w:i/>
      <w:iCs/>
    </w:rPr>
  </w:style>
  <w:style w:type="character" w:customStyle="1" w:styleId="HTMLAddressChar">
    <w:name w:val="HTML Address Char"/>
    <w:basedOn w:val="DefaultParagraphFont"/>
    <w:link w:val="HTMLAddress"/>
    <w:uiPriority w:val="99"/>
    <w:semiHidden/>
    <w:rsid w:val="0035044D"/>
    <w:rPr>
      <w:rFonts w:ascii="Times New Roman" w:eastAsia="Times New Roman" w:hAnsi="Times New Roman" w:cs="Times New Roman"/>
      <w:i/>
      <w:iCs/>
      <w:sz w:val="24"/>
      <w:szCs w:val="24"/>
      <w:lang w:val="en-GB"/>
    </w:rPr>
  </w:style>
  <w:style w:type="character" w:styleId="HTMLCite">
    <w:name w:val="HTML Cite"/>
    <w:basedOn w:val="DefaultParagraphFont"/>
    <w:uiPriority w:val="99"/>
    <w:semiHidden/>
    <w:rsid w:val="0035044D"/>
    <w:rPr>
      <w:i/>
      <w:iCs/>
      <w:lang w:val="en-GB"/>
    </w:rPr>
  </w:style>
  <w:style w:type="character" w:styleId="HTMLCode">
    <w:name w:val="HTML Code"/>
    <w:basedOn w:val="DefaultParagraphFont"/>
    <w:uiPriority w:val="99"/>
    <w:semiHidden/>
    <w:rsid w:val="0035044D"/>
    <w:rPr>
      <w:rFonts w:ascii="Consolas" w:hAnsi="Consolas" w:cs="Consolas"/>
      <w:sz w:val="20"/>
      <w:szCs w:val="20"/>
      <w:lang w:val="en-GB"/>
    </w:rPr>
  </w:style>
  <w:style w:type="character" w:styleId="HTMLDefinition">
    <w:name w:val="HTML Definition"/>
    <w:basedOn w:val="DefaultParagraphFont"/>
    <w:uiPriority w:val="99"/>
    <w:semiHidden/>
    <w:rsid w:val="0035044D"/>
    <w:rPr>
      <w:i/>
      <w:iCs/>
      <w:lang w:val="en-GB"/>
    </w:rPr>
  </w:style>
  <w:style w:type="character" w:styleId="HTMLKeyboard">
    <w:name w:val="HTML Keyboard"/>
    <w:basedOn w:val="DefaultParagraphFont"/>
    <w:uiPriority w:val="99"/>
    <w:semiHidden/>
    <w:rsid w:val="0035044D"/>
    <w:rPr>
      <w:rFonts w:ascii="Consolas" w:hAnsi="Consolas" w:cs="Consolas"/>
      <w:sz w:val="20"/>
      <w:szCs w:val="20"/>
      <w:lang w:val="en-GB"/>
    </w:rPr>
  </w:style>
  <w:style w:type="paragraph" w:styleId="HTMLPreformatted">
    <w:name w:val="HTML Preformatted"/>
    <w:basedOn w:val="Normal"/>
    <w:link w:val="HTMLPreformattedChar"/>
    <w:uiPriority w:val="99"/>
    <w:semiHidden/>
    <w:rsid w:val="0035044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5044D"/>
    <w:rPr>
      <w:rFonts w:ascii="Consolas" w:eastAsia="Times New Roman" w:hAnsi="Consolas" w:cs="Consolas"/>
      <w:sz w:val="20"/>
      <w:szCs w:val="20"/>
      <w:lang w:val="en-GB"/>
    </w:rPr>
  </w:style>
  <w:style w:type="character" w:styleId="HTMLSample">
    <w:name w:val="HTML Sample"/>
    <w:basedOn w:val="DefaultParagraphFont"/>
    <w:uiPriority w:val="99"/>
    <w:semiHidden/>
    <w:rsid w:val="0035044D"/>
    <w:rPr>
      <w:rFonts w:ascii="Consolas" w:hAnsi="Consolas" w:cs="Consolas"/>
      <w:sz w:val="24"/>
      <w:szCs w:val="24"/>
      <w:lang w:val="en-GB"/>
    </w:rPr>
  </w:style>
  <w:style w:type="character" w:styleId="HTMLTypewriter">
    <w:name w:val="HTML Typewriter"/>
    <w:basedOn w:val="DefaultParagraphFont"/>
    <w:uiPriority w:val="99"/>
    <w:semiHidden/>
    <w:rsid w:val="0035044D"/>
    <w:rPr>
      <w:rFonts w:ascii="Consolas" w:hAnsi="Consolas" w:cs="Consolas"/>
      <w:sz w:val="20"/>
      <w:szCs w:val="20"/>
      <w:lang w:val="en-GB"/>
    </w:rPr>
  </w:style>
  <w:style w:type="character" w:styleId="HTMLVariable">
    <w:name w:val="HTML Variable"/>
    <w:basedOn w:val="DefaultParagraphFont"/>
    <w:uiPriority w:val="99"/>
    <w:semiHidden/>
    <w:rsid w:val="0035044D"/>
    <w:rPr>
      <w:i/>
      <w:iCs/>
      <w:lang w:val="en-GB"/>
    </w:rPr>
  </w:style>
  <w:style w:type="character" w:styleId="Hyperlink">
    <w:name w:val="Hyperlink"/>
    <w:basedOn w:val="DefaultParagraphFont"/>
    <w:uiPriority w:val="99"/>
    <w:semiHidden/>
    <w:rsid w:val="0035044D"/>
    <w:rPr>
      <w:color w:val="0563C1" w:themeColor="hyperlink"/>
      <w:u w:val="single"/>
      <w:lang w:val="en-GB"/>
    </w:rPr>
  </w:style>
  <w:style w:type="paragraph" w:styleId="Index1">
    <w:name w:val="index 1"/>
    <w:basedOn w:val="Normal"/>
    <w:next w:val="Normal"/>
    <w:autoRedefine/>
    <w:uiPriority w:val="99"/>
    <w:semiHidden/>
    <w:unhideWhenUsed/>
    <w:rsid w:val="0035044D"/>
    <w:pPr>
      <w:ind w:left="240" w:hanging="240"/>
    </w:pPr>
  </w:style>
  <w:style w:type="paragraph" w:styleId="IndexHeading">
    <w:name w:val="index heading"/>
    <w:basedOn w:val="Normal"/>
    <w:next w:val="Normal"/>
    <w:semiHidden/>
    <w:unhideWhenUsed/>
    <w:rsid w:val="0035044D"/>
    <w:rPr>
      <w:rFonts w:asciiTheme="majorHAnsi" w:eastAsiaTheme="majorEastAsia" w:hAnsiTheme="majorHAnsi" w:cstheme="majorBidi"/>
      <w:b/>
      <w:bCs/>
    </w:rPr>
  </w:style>
  <w:style w:type="character" w:styleId="IntenseEmphasis">
    <w:name w:val="Intense Emphasis"/>
    <w:basedOn w:val="DefaultParagraphFont"/>
    <w:uiPriority w:val="21"/>
    <w:rsid w:val="0035044D"/>
    <w:rPr>
      <w:b/>
      <w:bCs/>
      <w:i/>
      <w:iCs/>
      <w:color w:val="4472C4" w:themeColor="accent1"/>
      <w:lang w:val="en-GB"/>
    </w:rPr>
  </w:style>
  <w:style w:type="paragraph" w:styleId="IntenseQuote">
    <w:name w:val="Intense Quote"/>
    <w:basedOn w:val="Normal"/>
    <w:next w:val="Normal"/>
    <w:link w:val="IntenseQuoteChar"/>
    <w:uiPriority w:val="30"/>
    <w:rsid w:val="0035044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5044D"/>
    <w:rPr>
      <w:rFonts w:ascii="Times New Roman" w:eastAsia="Times New Roman" w:hAnsi="Times New Roman" w:cs="Times New Roman"/>
      <w:b/>
      <w:bCs/>
      <w:i/>
      <w:iCs/>
      <w:color w:val="4472C4" w:themeColor="accent1"/>
      <w:sz w:val="24"/>
      <w:szCs w:val="24"/>
      <w:lang w:val="en-GB"/>
    </w:rPr>
  </w:style>
  <w:style w:type="character" w:styleId="IntenseReference">
    <w:name w:val="Intense Reference"/>
    <w:basedOn w:val="DefaultParagraphFont"/>
    <w:uiPriority w:val="32"/>
    <w:rsid w:val="0035044D"/>
    <w:rPr>
      <w:b/>
      <w:bCs/>
      <w:smallCaps/>
      <w:color w:val="ED7D31" w:themeColor="accent2"/>
      <w:spacing w:val="5"/>
      <w:u w:val="single"/>
      <w:lang w:val="en-GB"/>
    </w:rPr>
  </w:style>
  <w:style w:type="table" w:styleId="LightGrid">
    <w:name w:val="Light Grid"/>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35044D"/>
    <w:pPr>
      <w:spacing w:after="0" w:line="240" w:lineRule="auto"/>
    </w:pPr>
    <w:rPr>
      <w:rFonts w:ascii="Times New Roman" w:hAnsi="Times New Roman" w:cs="Times New Roman"/>
      <w:color w:val="000000" w:themeColor="text1" w:themeShade="BF"/>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5044D"/>
    <w:pPr>
      <w:spacing w:after="0" w:line="240" w:lineRule="auto"/>
    </w:pPr>
    <w:rPr>
      <w:rFonts w:ascii="Times New Roman" w:hAnsi="Times New Roman" w:cs="Times New Roman"/>
      <w:color w:val="2F5496" w:themeColor="accent1" w:themeShade="BF"/>
      <w:sz w:val="24"/>
      <w:szCs w:val="24"/>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5044D"/>
    <w:pPr>
      <w:spacing w:after="0" w:line="240" w:lineRule="auto"/>
    </w:pPr>
    <w:rPr>
      <w:rFonts w:ascii="Times New Roman" w:hAnsi="Times New Roman" w:cs="Times New Roman"/>
      <w:color w:val="C45911" w:themeColor="accent2" w:themeShade="BF"/>
      <w:sz w:val="24"/>
      <w:szCs w:val="24"/>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5044D"/>
    <w:pPr>
      <w:spacing w:after="0" w:line="240" w:lineRule="auto"/>
    </w:pPr>
    <w:rPr>
      <w:rFonts w:ascii="Times New Roman" w:hAnsi="Times New Roman" w:cs="Times New Roman"/>
      <w:color w:val="7B7B7B" w:themeColor="accent3" w:themeShade="BF"/>
      <w:sz w:val="24"/>
      <w:szCs w:val="24"/>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5044D"/>
    <w:pPr>
      <w:spacing w:after="0" w:line="240" w:lineRule="auto"/>
    </w:pPr>
    <w:rPr>
      <w:rFonts w:ascii="Times New Roman" w:hAnsi="Times New Roman" w:cs="Times New Roman"/>
      <w:color w:val="BF8F00" w:themeColor="accent4" w:themeShade="BF"/>
      <w:sz w:val="24"/>
      <w:szCs w:val="24"/>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5044D"/>
    <w:pPr>
      <w:spacing w:after="0" w:line="240" w:lineRule="auto"/>
    </w:pPr>
    <w:rPr>
      <w:rFonts w:ascii="Times New Roman" w:hAnsi="Times New Roman" w:cs="Times New Roman"/>
      <w:color w:val="2E74B5" w:themeColor="accent5" w:themeShade="BF"/>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5044D"/>
    <w:pPr>
      <w:spacing w:after="0" w:line="240" w:lineRule="auto"/>
    </w:pPr>
    <w:rPr>
      <w:rFonts w:ascii="Times New Roman" w:hAnsi="Times New Roman" w:cs="Times New Roman"/>
      <w:color w:val="538135" w:themeColor="accent6" w:themeShade="BF"/>
      <w:sz w:val="24"/>
      <w:szCs w:val="24"/>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35044D"/>
    <w:rPr>
      <w:lang w:val="en-GB"/>
    </w:rPr>
  </w:style>
  <w:style w:type="paragraph" w:styleId="MacroText">
    <w:name w:val="macro"/>
    <w:link w:val="MacroTextChar"/>
    <w:uiPriority w:val="99"/>
    <w:semiHidden/>
    <w:rsid w:val="0035044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MacroTextChar">
    <w:name w:val="Macro Text Char"/>
    <w:basedOn w:val="DefaultParagraphFont"/>
    <w:link w:val="MacroText"/>
    <w:uiPriority w:val="99"/>
    <w:semiHidden/>
    <w:rsid w:val="0035044D"/>
    <w:rPr>
      <w:rFonts w:ascii="Consolas" w:eastAsia="Times New Roman" w:hAnsi="Consolas" w:cs="Consolas"/>
      <w:sz w:val="20"/>
      <w:szCs w:val="20"/>
      <w:lang w:val="en-GB"/>
    </w:rPr>
  </w:style>
  <w:style w:type="table" w:styleId="MediumGrid1">
    <w:name w:val="Medium Grid 1"/>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5044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5044D"/>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35044D"/>
  </w:style>
  <w:style w:type="paragraph" w:styleId="NormalIndent">
    <w:name w:val="Normal Indent"/>
    <w:basedOn w:val="Normal"/>
    <w:uiPriority w:val="99"/>
    <w:semiHidden/>
    <w:rsid w:val="0035044D"/>
    <w:pPr>
      <w:ind w:left="720"/>
    </w:pPr>
  </w:style>
  <w:style w:type="paragraph" w:styleId="NoteHeading">
    <w:name w:val="Note Heading"/>
    <w:basedOn w:val="Normal"/>
    <w:next w:val="Normal"/>
    <w:link w:val="NoteHeadingChar"/>
    <w:uiPriority w:val="99"/>
    <w:semiHidden/>
    <w:rsid w:val="0035044D"/>
  </w:style>
  <w:style w:type="character" w:customStyle="1" w:styleId="NoteHeadingChar">
    <w:name w:val="Note Heading Char"/>
    <w:basedOn w:val="DefaultParagraphFont"/>
    <w:link w:val="NoteHeading"/>
    <w:uiPriority w:val="99"/>
    <w:semiHidden/>
    <w:rsid w:val="0035044D"/>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35044D"/>
    <w:rPr>
      <w:color w:val="808080"/>
      <w:lang w:val="en-GB"/>
    </w:rPr>
  </w:style>
  <w:style w:type="paragraph" w:styleId="PlainText">
    <w:name w:val="Plain Text"/>
    <w:basedOn w:val="Normal"/>
    <w:link w:val="PlainTextChar"/>
    <w:uiPriority w:val="99"/>
    <w:semiHidden/>
    <w:rsid w:val="0035044D"/>
    <w:rPr>
      <w:rFonts w:ascii="Consolas" w:hAnsi="Consolas" w:cs="Consolas"/>
      <w:sz w:val="21"/>
      <w:szCs w:val="21"/>
    </w:rPr>
  </w:style>
  <w:style w:type="character" w:customStyle="1" w:styleId="PlainTextChar">
    <w:name w:val="Plain Text Char"/>
    <w:basedOn w:val="DefaultParagraphFont"/>
    <w:link w:val="PlainText"/>
    <w:uiPriority w:val="99"/>
    <w:semiHidden/>
    <w:rsid w:val="0035044D"/>
    <w:rPr>
      <w:rFonts w:ascii="Consolas" w:eastAsia="Times New Roman" w:hAnsi="Consolas" w:cs="Consolas"/>
      <w:sz w:val="21"/>
      <w:szCs w:val="21"/>
      <w:lang w:val="en-GB"/>
    </w:rPr>
  </w:style>
  <w:style w:type="paragraph" w:styleId="Quote">
    <w:name w:val="Quote"/>
    <w:basedOn w:val="Normal"/>
    <w:next w:val="Normal"/>
    <w:link w:val="QuoteChar"/>
    <w:uiPriority w:val="29"/>
    <w:rsid w:val="0035044D"/>
    <w:rPr>
      <w:i/>
      <w:iCs/>
      <w:color w:val="000000" w:themeColor="text1"/>
    </w:rPr>
  </w:style>
  <w:style w:type="character" w:customStyle="1" w:styleId="QuoteChar">
    <w:name w:val="Quote Char"/>
    <w:basedOn w:val="DefaultParagraphFont"/>
    <w:link w:val="Quote"/>
    <w:uiPriority w:val="29"/>
    <w:rsid w:val="0035044D"/>
    <w:rPr>
      <w:rFonts w:ascii="Times New Roman" w:eastAsia="Times New Roman" w:hAnsi="Times New Roman" w:cs="Times New Roman"/>
      <w:i/>
      <w:iCs/>
      <w:color w:val="000000" w:themeColor="text1"/>
      <w:sz w:val="24"/>
      <w:szCs w:val="24"/>
      <w:lang w:val="en-GB"/>
    </w:rPr>
  </w:style>
  <w:style w:type="paragraph" w:styleId="Signature">
    <w:name w:val="Signature"/>
    <w:basedOn w:val="Normal"/>
    <w:link w:val="SignatureChar"/>
    <w:uiPriority w:val="99"/>
    <w:semiHidden/>
    <w:rsid w:val="0035044D"/>
    <w:pPr>
      <w:ind w:left="4320"/>
    </w:pPr>
  </w:style>
  <w:style w:type="character" w:customStyle="1" w:styleId="SignatureChar">
    <w:name w:val="Signature Char"/>
    <w:basedOn w:val="DefaultParagraphFont"/>
    <w:link w:val="Signature"/>
    <w:uiPriority w:val="99"/>
    <w:semiHidden/>
    <w:rsid w:val="0035044D"/>
    <w:rPr>
      <w:rFonts w:ascii="Times New Roman" w:eastAsia="Times New Roman" w:hAnsi="Times New Roman" w:cs="Times New Roman"/>
      <w:sz w:val="24"/>
      <w:szCs w:val="24"/>
      <w:lang w:val="en-GB"/>
    </w:rPr>
  </w:style>
  <w:style w:type="character" w:styleId="Strong">
    <w:name w:val="Strong"/>
    <w:basedOn w:val="DefaultParagraphFont"/>
    <w:uiPriority w:val="22"/>
    <w:rsid w:val="0035044D"/>
    <w:rPr>
      <w:b/>
      <w:bCs/>
      <w:lang w:val="en-GB"/>
    </w:rPr>
  </w:style>
  <w:style w:type="paragraph" w:styleId="Subtitle">
    <w:name w:val="Subtitle"/>
    <w:basedOn w:val="Normal"/>
    <w:next w:val="Normal"/>
    <w:link w:val="SubtitleChar"/>
    <w:uiPriority w:val="11"/>
    <w:rsid w:val="0035044D"/>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35044D"/>
    <w:rPr>
      <w:rFonts w:asciiTheme="majorHAnsi" w:eastAsiaTheme="majorEastAsia" w:hAnsiTheme="majorHAnsi" w:cstheme="majorBidi"/>
      <w:i/>
      <w:iCs/>
      <w:color w:val="4472C4" w:themeColor="accent1"/>
      <w:spacing w:val="15"/>
      <w:sz w:val="24"/>
      <w:szCs w:val="24"/>
      <w:lang w:val="en-GB"/>
    </w:rPr>
  </w:style>
  <w:style w:type="character" w:styleId="SubtleEmphasis">
    <w:name w:val="Subtle Emphasis"/>
    <w:basedOn w:val="DefaultParagraphFont"/>
    <w:uiPriority w:val="19"/>
    <w:rsid w:val="0035044D"/>
    <w:rPr>
      <w:i/>
      <w:iCs/>
      <w:color w:val="808080" w:themeColor="text1" w:themeTint="7F"/>
      <w:lang w:val="en-GB"/>
    </w:rPr>
  </w:style>
  <w:style w:type="character" w:styleId="SubtleReference">
    <w:name w:val="Subtle Reference"/>
    <w:basedOn w:val="DefaultParagraphFont"/>
    <w:uiPriority w:val="31"/>
    <w:rsid w:val="0035044D"/>
    <w:rPr>
      <w:smallCaps/>
      <w:color w:val="ED7D31" w:themeColor="accent2"/>
      <w:u w:val="single"/>
      <w:lang w:val="en-GB"/>
    </w:rPr>
  </w:style>
  <w:style w:type="table" w:styleId="Table3Deffects1">
    <w:name w:val="Table 3D effects 1"/>
    <w:basedOn w:val="TableNormal"/>
    <w:uiPriority w:val="99"/>
    <w:semiHidden/>
    <w:unhideWhenUsed/>
    <w:rsid w:val="0035044D"/>
    <w:pPr>
      <w:spacing w:after="0" w:line="240" w:lineRule="auto"/>
    </w:pPr>
    <w:rPr>
      <w:rFonts w:ascii="Times New Roman"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5044D"/>
    <w:pPr>
      <w:spacing w:after="0" w:line="240" w:lineRule="auto"/>
    </w:pPr>
    <w:rPr>
      <w:rFonts w:ascii="Times New Roman"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5044D"/>
    <w:pPr>
      <w:spacing w:after="0" w:line="240" w:lineRule="auto"/>
    </w:pPr>
    <w:rPr>
      <w:rFonts w:ascii="Times New Roman"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5044D"/>
    <w:pPr>
      <w:spacing w:after="0" w:line="240" w:lineRule="auto"/>
    </w:pPr>
    <w:rPr>
      <w:rFonts w:ascii="Times New Roman"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5044D"/>
    <w:pPr>
      <w:spacing w:after="0" w:line="240" w:lineRule="auto"/>
    </w:pPr>
    <w:rPr>
      <w:rFonts w:ascii="Times New Roman"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5044D"/>
    <w:pPr>
      <w:ind w:left="240" w:hanging="240"/>
    </w:pPr>
  </w:style>
  <w:style w:type="paragraph" w:styleId="TableofFigures">
    <w:name w:val="table of figures"/>
    <w:basedOn w:val="Normal"/>
    <w:next w:val="Normal"/>
    <w:uiPriority w:val="99"/>
    <w:semiHidden/>
    <w:rsid w:val="0035044D"/>
  </w:style>
  <w:style w:type="table" w:styleId="TableProfessional">
    <w:name w:val="Table Professional"/>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35044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5044D"/>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semiHidden/>
    <w:rsid w:val="0035044D"/>
    <w:pPr>
      <w:spacing w:before="480" w:after="0" w:line="240" w:lineRule="auto"/>
      <w:outlineLvl w:val="9"/>
    </w:pPr>
    <w:rPr>
      <w:rFonts w:asciiTheme="majorHAnsi" w:eastAsiaTheme="majorEastAsia" w:hAnsiTheme="majorHAnsi" w:cstheme="majorBidi"/>
      <w:bCs/>
      <w:caps w:val="0"/>
      <w:color w:val="2F5496" w:themeColor="accent1" w:themeShade="BF"/>
      <w:sz w:val="28"/>
      <w:szCs w:val="28"/>
    </w:rPr>
  </w:style>
  <w:style w:type="character" w:customStyle="1" w:styleId="BoldEmphasis">
    <w:name w:val="Bold Emphasis"/>
    <w:basedOn w:val="DefaultParagraphFont"/>
    <w:qFormat/>
    <w:rsid w:val="0035044D"/>
    <w:rPr>
      <w:rFonts w:ascii="Times New Roman" w:hAnsi="Times New Roman"/>
      <w:b/>
      <w:i/>
      <w:sz w:val="24"/>
      <w:lang w:val="en-GB"/>
    </w:rPr>
  </w:style>
  <w:style w:type="paragraph" w:customStyle="1" w:styleId="MarginNo">
    <w:name w:val="MarginNo"/>
    <w:basedOn w:val="Normal"/>
    <w:link w:val="MarginNoChar"/>
    <w:qFormat/>
    <w:rsid w:val="0035044D"/>
    <w:pPr>
      <w:numPr>
        <w:numId w:val="3"/>
      </w:numPr>
      <w:spacing w:after="180" w:line="280" w:lineRule="atLeast"/>
      <w:jc w:val="both"/>
    </w:pPr>
    <w:rPr>
      <w:rFonts w:eastAsia="SimSun"/>
      <w:szCs w:val="20"/>
    </w:rPr>
  </w:style>
  <w:style w:type="character" w:customStyle="1" w:styleId="MarginNoChar">
    <w:name w:val="MarginNo Char"/>
    <w:link w:val="MarginNo"/>
    <w:rsid w:val="0035044D"/>
    <w:rPr>
      <w:rFonts w:ascii="Times New Roman" w:eastAsia="SimSun" w:hAnsi="Times New Roman" w:cs="Times New Roman"/>
      <w:sz w:val="24"/>
      <w:szCs w:val="20"/>
      <w:lang w:val="en-GB"/>
    </w:rPr>
  </w:style>
  <w:style w:type="paragraph" w:customStyle="1" w:styleId="FWParties">
    <w:name w:val="FWParties"/>
    <w:basedOn w:val="Normal"/>
    <w:link w:val="FWPartiesChar"/>
    <w:qFormat/>
    <w:rsid w:val="0035044D"/>
    <w:pPr>
      <w:numPr>
        <w:numId w:val="2"/>
      </w:numPr>
      <w:spacing w:after="180" w:line="280" w:lineRule="atLeast"/>
      <w:jc w:val="both"/>
    </w:pPr>
    <w:rPr>
      <w:rFonts w:eastAsia="SimSun"/>
      <w:szCs w:val="20"/>
    </w:rPr>
  </w:style>
  <w:style w:type="character" w:customStyle="1" w:styleId="FWPartiesChar">
    <w:name w:val="FWParties Char"/>
    <w:link w:val="FWParties"/>
    <w:rsid w:val="0035044D"/>
    <w:rPr>
      <w:rFonts w:ascii="Times New Roman" w:eastAsia="SimSun" w:hAnsi="Times New Roman" w:cs="Times New Roman"/>
      <w:sz w:val="24"/>
      <w:szCs w:val="20"/>
      <w:lang w:val="en-GB"/>
    </w:rPr>
  </w:style>
  <w:style w:type="paragraph" w:styleId="ListParagraph">
    <w:name w:val="List Paragraph"/>
    <w:basedOn w:val="Normal"/>
    <w:uiPriority w:val="34"/>
    <w:rsid w:val="0035044D"/>
    <w:pPr>
      <w:ind w:left="720"/>
      <w:contextualSpacing/>
    </w:pPr>
  </w:style>
  <w:style w:type="paragraph" w:styleId="ListBullet5">
    <w:name w:val="List Bullet 5"/>
    <w:basedOn w:val="Normal"/>
    <w:unhideWhenUsed/>
    <w:rsid w:val="0035044D"/>
    <w:pPr>
      <w:numPr>
        <w:ilvl w:val="4"/>
        <w:numId w:val="4"/>
      </w:numPr>
      <w:contextualSpacing/>
    </w:pPr>
  </w:style>
  <w:style w:type="paragraph" w:styleId="ListBullet2">
    <w:name w:val="List Bullet 2"/>
    <w:basedOn w:val="Normal"/>
    <w:unhideWhenUsed/>
    <w:rsid w:val="0035044D"/>
    <w:pPr>
      <w:numPr>
        <w:ilvl w:val="1"/>
        <w:numId w:val="4"/>
      </w:numPr>
      <w:contextualSpacing/>
    </w:pPr>
  </w:style>
  <w:style w:type="paragraph" w:styleId="ListBullet3">
    <w:name w:val="List Bullet 3"/>
    <w:basedOn w:val="Normal"/>
    <w:unhideWhenUsed/>
    <w:rsid w:val="0035044D"/>
    <w:pPr>
      <w:numPr>
        <w:ilvl w:val="2"/>
        <w:numId w:val="4"/>
      </w:numPr>
      <w:contextualSpacing/>
    </w:pPr>
  </w:style>
  <w:style w:type="paragraph" w:styleId="ListBullet4">
    <w:name w:val="List Bullet 4"/>
    <w:basedOn w:val="Normal"/>
    <w:unhideWhenUsed/>
    <w:rsid w:val="0035044D"/>
    <w:pPr>
      <w:numPr>
        <w:ilvl w:val="3"/>
        <w:numId w:val="4"/>
      </w:numPr>
      <w:contextualSpacing/>
    </w:pPr>
  </w:style>
  <w:style w:type="paragraph" w:customStyle="1" w:styleId="ListBullet6">
    <w:name w:val="List Bullet 6"/>
    <w:basedOn w:val="Normal"/>
    <w:rsid w:val="0035044D"/>
    <w:pPr>
      <w:numPr>
        <w:ilvl w:val="5"/>
        <w:numId w:val="4"/>
      </w:numPr>
    </w:pPr>
  </w:style>
  <w:style w:type="paragraph" w:customStyle="1" w:styleId="ListBullet7">
    <w:name w:val="List Bullet 7"/>
    <w:basedOn w:val="Normal"/>
    <w:rsid w:val="0035044D"/>
    <w:pPr>
      <w:numPr>
        <w:ilvl w:val="6"/>
        <w:numId w:val="4"/>
      </w:numPr>
    </w:pPr>
  </w:style>
  <w:style w:type="paragraph" w:customStyle="1" w:styleId="ListBullet8">
    <w:name w:val="List Bullet 8"/>
    <w:basedOn w:val="Normal"/>
    <w:rsid w:val="0035044D"/>
    <w:pPr>
      <w:numPr>
        <w:ilvl w:val="7"/>
        <w:numId w:val="4"/>
      </w:numPr>
    </w:pPr>
  </w:style>
  <w:style w:type="paragraph" w:customStyle="1" w:styleId="ListBullet9">
    <w:name w:val="List Bullet 9"/>
    <w:basedOn w:val="Normal"/>
    <w:rsid w:val="0035044D"/>
    <w:pPr>
      <w:numPr>
        <w:ilvl w:val="8"/>
        <w:numId w:val="4"/>
      </w:numPr>
    </w:pPr>
  </w:style>
  <w:style w:type="paragraph" w:styleId="ListBullet">
    <w:name w:val="List Bullet"/>
    <w:basedOn w:val="Normal"/>
    <w:unhideWhenUsed/>
    <w:rsid w:val="0035044D"/>
    <w:pPr>
      <w:numPr>
        <w:numId w:val="4"/>
      </w:numPr>
      <w:contextualSpacing/>
    </w:pPr>
  </w:style>
  <w:style w:type="paragraph" w:customStyle="1" w:styleId="Randziffer">
    <w:name w:val="Randziffer"/>
    <w:basedOn w:val="Normal"/>
    <w:qFormat/>
    <w:rsid w:val="0035044D"/>
    <w:pPr>
      <w:numPr>
        <w:numId w:val="5"/>
      </w:numPr>
      <w:spacing w:after="180" w:line="280" w:lineRule="atLeast"/>
    </w:pPr>
  </w:style>
  <w:style w:type="paragraph" w:customStyle="1" w:styleId="Firm5Cont1">
    <w:name w:val="Firm5 Cont 1"/>
    <w:basedOn w:val="Normal"/>
    <w:link w:val="Firm5Cont1Char"/>
    <w:rsid w:val="004C6697"/>
    <w:pPr>
      <w:spacing w:before="240" w:after="180" w:line="280" w:lineRule="atLeast"/>
      <w:ind w:left="720"/>
      <w:jc w:val="both"/>
    </w:pPr>
    <w:rPr>
      <w:rFonts w:ascii="Calibri" w:eastAsia="SimSun" w:hAnsi="Calibri" w:cs="Calibri"/>
      <w:szCs w:val="22"/>
      <w:lang w:eastAsia="zh-CN"/>
    </w:rPr>
  </w:style>
  <w:style w:type="character" w:customStyle="1" w:styleId="Firm5Cont1Char">
    <w:name w:val="Firm5 Cont 1 Char"/>
    <w:link w:val="Firm5Cont1"/>
    <w:rsid w:val="004C6697"/>
    <w:rPr>
      <w:rFonts w:ascii="Calibri" w:eastAsia="SimSun" w:hAnsi="Calibri" w:cs="Calibri"/>
      <w:lang w:val="en-GB" w:eastAsia="zh-CN"/>
    </w:rPr>
  </w:style>
  <w:style w:type="paragraph" w:customStyle="1" w:styleId="Firm5Cont2">
    <w:name w:val="Firm5 Cont 2"/>
    <w:basedOn w:val="Firm5Cont1"/>
    <w:link w:val="Firm5Cont2Char"/>
    <w:rsid w:val="004C6697"/>
    <w:pPr>
      <w:spacing w:before="0"/>
    </w:pPr>
  </w:style>
  <w:style w:type="character" w:customStyle="1" w:styleId="Firm5Cont2Char">
    <w:name w:val="Firm5 Cont 2 Char"/>
    <w:link w:val="Firm5Cont2"/>
    <w:rsid w:val="004C6697"/>
    <w:rPr>
      <w:rFonts w:ascii="Calibri" w:eastAsia="SimSun" w:hAnsi="Calibri" w:cs="Calibri"/>
      <w:lang w:val="en-GB" w:eastAsia="zh-CN"/>
    </w:rPr>
  </w:style>
  <w:style w:type="paragraph" w:customStyle="1" w:styleId="Firm5Cont3">
    <w:name w:val="Firm5 Cont 3"/>
    <w:basedOn w:val="Firm5Cont2"/>
    <w:link w:val="Firm5Cont3Char"/>
    <w:rsid w:val="004C6697"/>
  </w:style>
  <w:style w:type="character" w:customStyle="1" w:styleId="Firm5Cont3Char">
    <w:name w:val="Firm5 Cont 3 Char"/>
    <w:link w:val="Firm5Cont3"/>
    <w:rsid w:val="004C6697"/>
    <w:rPr>
      <w:rFonts w:ascii="Calibri" w:eastAsia="SimSun" w:hAnsi="Calibri" w:cs="Calibri"/>
      <w:lang w:val="en-GB" w:eastAsia="zh-CN"/>
    </w:rPr>
  </w:style>
  <w:style w:type="paragraph" w:customStyle="1" w:styleId="Firm5Cont4">
    <w:name w:val="Firm5 Cont 4"/>
    <w:basedOn w:val="Firm5Cont3"/>
    <w:link w:val="Firm5Cont4Char"/>
    <w:rsid w:val="004C6697"/>
    <w:pPr>
      <w:ind w:left="1440"/>
    </w:pPr>
  </w:style>
  <w:style w:type="character" w:customStyle="1" w:styleId="Firm5Cont4Char">
    <w:name w:val="Firm5 Cont 4 Char"/>
    <w:link w:val="Firm5Cont4"/>
    <w:rsid w:val="004C6697"/>
    <w:rPr>
      <w:rFonts w:ascii="Calibri" w:eastAsia="SimSun" w:hAnsi="Calibri" w:cs="Calibri"/>
      <w:lang w:val="en-GB" w:eastAsia="zh-CN"/>
    </w:rPr>
  </w:style>
  <w:style w:type="paragraph" w:customStyle="1" w:styleId="Firm5Cont5">
    <w:name w:val="Firm5 Cont 5"/>
    <w:basedOn w:val="Firm5Cont4"/>
    <w:link w:val="Firm5Cont5Char"/>
    <w:rsid w:val="004C6697"/>
    <w:pPr>
      <w:ind w:left="2160"/>
    </w:pPr>
  </w:style>
  <w:style w:type="character" w:customStyle="1" w:styleId="Firm5Cont5Char">
    <w:name w:val="Firm5 Cont 5 Char"/>
    <w:link w:val="Firm5Cont5"/>
    <w:rsid w:val="004C6697"/>
    <w:rPr>
      <w:rFonts w:ascii="Calibri" w:eastAsia="SimSun" w:hAnsi="Calibri" w:cs="Calibri"/>
      <w:lang w:val="en-GB" w:eastAsia="zh-CN"/>
    </w:rPr>
  </w:style>
  <w:style w:type="paragraph" w:customStyle="1" w:styleId="Firm5Cont6">
    <w:name w:val="Firm5 Cont 6"/>
    <w:basedOn w:val="Firm5Cont5"/>
    <w:link w:val="Firm5Cont6Char"/>
    <w:rsid w:val="004C6697"/>
    <w:pPr>
      <w:spacing w:line="280" w:lineRule="exact"/>
      <w:ind w:left="2880"/>
    </w:pPr>
  </w:style>
  <w:style w:type="character" w:customStyle="1" w:styleId="Firm5Cont6Char">
    <w:name w:val="Firm5 Cont 6 Char"/>
    <w:link w:val="Firm5Cont6"/>
    <w:rsid w:val="004C6697"/>
    <w:rPr>
      <w:rFonts w:ascii="Calibri" w:eastAsia="SimSun" w:hAnsi="Calibri" w:cs="Calibri"/>
      <w:lang w:val="en-GB" w:eastAsia="zh-CN"/>
    </w:rPr>
  </w:style>
  <w:style w:type="paragraph" w:customStyle="1" w:styleId="Firm5Cont7">
    <w:name w:val="Firm5 Cont 7"/>
    <w:basedOn w:val="Firm5Cont6"/>
    <w:link w:val="Firm5Cont7Char"/>
    <w:rsid w:val="004C6697"/>
    <w:pPr>
      <w:spacing w:line="280" w:lineRule="atLeast"/>
      <w:ind w:left="3600"/>
    </w:pPr>
  </w:style>
  <w:style w:type="character" w:customStyle="1" w:styleId="Firm5Cont7Char">
    <w:name w:val="Firm5 Cont 7 Char"/>
    <w:link w:val="Firm5Cont7"/>
    <w:rsid w:val="004C6697"/>
    <w:rPr>
      <w:rFonts w:ascii="Calibri" w:eastAsia="SimSun" w:hAnsi="Calibri" w:cs="Calibri"/>
      <w:lang w:val="en-GB" w:eastAsia="zh-CN"/>
    </w:rPr>
  </w:style>
  <w:style w:type="paragraph" w:customStyle="1" w:styleId="Firm5Cont8">
    <w:name w:val="Firm5 Cont 8"/>
    <w:basedOn w:val="Firm5Cont7"/>
    <w:link w:val="Firm5Cont8Char"/>
    <w:rsid w:val="004C6697"/>
    <w:pPr>
      <w:ind w:left="4320"/>
    </w:pPr>
  </w:style>
  <w:style w:type="character" w:customStyle="1" w:styleId="Firm5Cont8Char">
    <w:name w:val="Firm5 Cont 8 Char"/>
    <w:link w:val="Firm5Cont8"/>
    <w:rsid w:val="004C6697"/>
    <w:rPr>
      <w:rFonts w:ascii="Calibri" w:eastAsia="SimSun" w:hAnsi="Calibri" w:cs="Calibri"/>
      <w:lang w:val="en-GB" w:eastAsia="zh-CN"/>
    </w:rPr>
  </w:style>
  <w:style w:type="paragraph" w:customStyle="1" w:styleId="Firm5Cont9">
    <w:name w:val="Firm5 Cont 9"/>
    <w:basedOn w:val="Firm5Cont8"/>
    <w:link w:val="Firm5Cont9Char"/>
    <w:rsid w:val="004C6697"/>
    <w:pPr>
      <w:ind w:left="5040"/>
    </w:pPr>
  </w:style>
  <w:style w:type="character" w:customStyle="1" w:styleId="Firm5Cont9Char">
    <w:name w:val="Firm5 Cont 9 Char"/>
    <w:link w:val="Firm5Cont9"/>
    <w:rsid w:val="004C6697"/>
    <w:rPr>
      <w:rFonts w:ascii="Calibri" w:eastAsia="SimSun" w:hAnsi="Calibri" w:cs="Calibri"/>
      <w:lang w:val="en-GB" w:eastAsia="zh-CN"/>
    </w:rPr>
  </w:style>
  <w:style w:type="paragraph" w:customStyle="1" w:styleId="Firm5L1">
    <w:name w:val="Firm5_L1"/>
    <w:basedOn w:val="Normal"/>
    <w:next w:val="Firm5L2"/>
    <w:link w:val="Firm5L1Char"/>
    <w:rsid w:val="004C6697"/>
    <w:pPr>
      <w:keepNext/>
      <w:numPr>
        <w:numId w:val="7"/>
      </w:numPr>
      <w:spacing w:before="120" w:after="120" w:line="280" w:lineRule="atLeast"/>
      <w:jc w:val="both"/>
      <w:outlineLvl w:val="0"/>
    </w:pPr>
    <w:rPr>
      <w:rFonts w:ascii="Calibri" w:eastAsia="SimSun" w:hAnsi="Calibri" w:cs="Calibri"/>
      <w:color w:val="FFFFFF" w:themeColor="background1"/>
      <w:szCs w:val="20"/>
    </w:rPr>
  </w:style>
  <w:style w:type="character" w:customStyle="1" w:styleId="Firm5L1Char">
    <w:name w:val="Firm5_L1 Char"/>
    <w:link w:val="Firm5L1"/>
    <w:rsid w:val="004C6697"/>
    <w:rPr>
      <w:rFonts w:ascii="Calibri" w:eastAsia="SimSun" w:hAnsi="Calibri" w:cs="Calibri"/>
      <w:color w:val="FFFFFF" w:themeColor="background1"/>
      <w:szCs w:val="20"/>
      <w:lang w:val="en-GB"/>
    </w:rPr>
  </w:style>
  <w:style w:type="paragraph" w:customStyle="1" w:styleId="Firm5L2">
    <w:name w:val="Firm5_L2"/>
    <w:basedOn w:val="Firm5L1"/>
    <w:next w:val="Firm5L3"/>
    <w:link w:val="Firm5L2Char"/>
    <w:rsid w:val="004C6697"/>
    <w:pPr>
      <w:keepNext w:val="0"/>
      <w:numPr>
        <w:ilvl w:val="1"/>
      </w:numPr>
      <w:outlineLvl w:val="1"/>
    </w:pPr>
    <w:rPr>
      <w:color w:val="auto"/>
    </w:rPr>
  </w:style>
  <w:style w:type="character" w:customStyle="1" w:styleId="Firm5L2Char">
    <w:name w:val="Firm5_L2 Char"/>
    <w:link w:val="Firm5L2"/>
    <w:rsid w:val="004C6697"/>
    <w:rPr>
      <w:rFonts w:ascii="Calibri" w:eastAsia="SimSun" w:hAnsi="Calibri" w:cs="Calibri"/>
      <w:szCs w:val="20"/>
      <w:lang w:val="en-GB"/>
    </w:rPr>
  </w:style>
  <w:style w:type="paragraph" w:customStyle="1" w:styleId="Firm5L3">
    <w:name w:val="Firm5_L3"/>
    <w:basedOn w:val="Firm5L2"/>
    <w:link w:val="Firm5L3Char"/>
    <w:rsid w:val="00292B8C"/>
    <w:pPr>
      <w:numPr>
        <w:ilvl w:val="2"/>
      </w:numPr>
      <w:outlineLvl w:val="2"/>
    </w:pPr>
  </w:style>
  <w:style w:type="character" w:customStyle="1" w:styleId="Firm5L3Char">
    <w:name w:val="Firm5_L3 Char"/>
    <w:link w:val="Firm5L3"/>
    <w:rsid w:val="00292B8C"/>
    <w:rPr>
      <w:rFonts w:ascii="Calibri" w:eastAsia="SimSun" w:hAnsi="Calibri" w:cs="Calibri"/>
      <w:szCs w:val="20"/>
      <w:lang w:val="en-GB"/>
    </w:rPr>
  </w:style>
  <w:style w:type="paragraph" w:customStyle="1" w:styleId="Firm5L4">
    <w:name w:val="Firm5_L4"/>
    <w:basedOn w:val="Firm5L3"/>
    <w:link w:val="Firm5L4Char"/>
    <w:rsid w:val="004C6697"/>
    <w:pPr>
      <w:numPr>
        <w:ilvl w:val="3"/>
      </w:numPr>
      <w:outlineLvl w:val="3"/>
    </w:pPr>
  </w:style>
  <w:style w:type="character" w:customStyle="1" w:styleId="Firm5L4Char">
    <w:name w:val="Firm5_L4 Char"/>
    <w:basedOn w:val="BodyTextChar"/>
    <w:link w:val="Firm5L4"/>
    <w:rsid w:val="004C6697"/>
    <w:rPr>
      <w:rFonts w:ascii="Calibri" w:eastAsia="SimSun" w:hAnsi="Calibri" w:cs="Calibri"/>
      <w:sz w:val="24"/>
      <w:szCs w:val="20"/>
      <w:lang w:val="en-GB"/>
    </w:rPr>
  </w:style>
  <w:style w:type="paragraph" w:customStyle="1" w:styleId="Firm5L5">
    <w:name w:val="Firm5_L5"/>
    <w:basedOn w:val="Firm5L4"/>
    <w:link w:val="Firm5L5Char"/>
    <w:rsid w:val="004C6697"/>
    <w:pPr>
      <w:numPr>
        <w:ilvl w:val="4"/>
      </w:numPr>
      <w:outlineLvl w:val="4"/>
    </w:pPr>
  </w:style>
  <w:style w:type="character" w:customStyle="1" w:styleId="Firm5L5Char">
    <w:name w:val="Firm5_L5 Char"/>
    <w:link w:val="Firm5L5"/>
    <w:rsid w:val="004C6697"/>
    <w:rPr>
      <w:rFonts w:ascii="Calibri" w:eastAsia="SimSun" w:hAnsi="Calibri" w:cs="Calibri"/>
      <w:szCs w:val="20"/>
      <w:lang w:val="en-GB"/>
    </w:rPr>
  </w:style>
  <w:style w:type="paragraph" w:customStyle="1" w:styleId="Firm5L6">
    <w:name w:val="Firm5_L6"/>
    <w:basedOn w:val="Firm5L5"/>
    <w:link w:val="Firm5L6Char"/>
    <w:rsid w:val="004C6697"/>
    <w:pPr>
      <w:numPr>
        <w:ilvl w:val="5"/>
      </w:numPr>
      <w:spacing w:line="280" w:lineRule="exact"/>
      <w:outlineLvl w:val="5"/>
    </w:pPr>
  </w:style>
  <w:style w:type="character" w:customStyle="1" w:styleId="Firm5L6Char">
    <w:name w:val="Firm5_L6 Char"/>
    <w:link w:val="Firm5L6"/>
    <w:rsid w:val="004C6697"/>
    <w:rPr>
      <w:rFonts w:ascii="Calibri" w:eastAsia="SimSun" w:hAnsi="Calibri" w:cs="Calibri"/>
      <w:szCs w:val="20"/>
      <w:lang w:val="en-GB"/>
    </w:rPr>
  </w:style>
  <w:style w:type="paragraph" w:customStyle="1" w:styleId="Firm5L7">
    <w:name w:val="Firm5_L7"/>
    <w:basedOn w:val="Firm5L6"/>
    <w:link w:val="Firm5L7Char"/>
    <w:rsid w:val="004C6697"/>
    <w:pPr>
      <w:numPr>
        <w:ilvl w:val="6"/>
      </w:numPr>
      <w:spacing w:line="280" w:lineRule="atLeast"/>
      <w:outlineLvl w:val="6"/>
    </w:pPr>
  </w:style>
  <w:style w:type="character" w:customStyle="1" w:styleId="Firm5L7Char">
    <w:name w:val="Firm5_L7 Char"/>
    <w:link w:val="Firm5L7"/>
    <w:rsid w:val="004C6697"/>
    <w:rPr>
      <w:rFonts w:ascii="Calibri" w:eastAsia="SimSun" w:hAnsi="Calibri" w:cs="Calibri"/>
      <w:szCs w:val="20"/>
      <w:lang w:val="en-GB"/>
    </w:rPr>
  </w:style>
  <w:style w:type="paragraph" w:customStyle="1" w:styleId="Firm5L8">
    <w:name w:val="Firm5_L8"/>
    <w:basedOn w:val="Firm5L7"/>
    <w:link w:val="Firm5L8Char"/>
    <w:rsid w:val="004C6697"/>
    <w:pPr>
      <w:numPr>
        <w:ilvl w:val="7"/>
      </w:numPr>
      <w:outlineLvl w:val="7"/>
    </w:pPr>
  </w:style>
  <w:style w:type="character" w:customStyle="1" w:styleId="Firm5L8Char">
    <w:name w:val="Firm5_L8 Char"/>
    <w:link w:val="Firm5L8"/>
    <w:rsid w:val="004C6697"/>
    <w:rPr>
      <w:rFonts w:ascii="Calibri" w:eastAsia="SimSun" w:hAnsi="Calibri" w:cs="Calibri"/>
      <w:szCs w:val="20"/>
      <w:lang w:val="en-GB"/>
    </w:rPr>
  </w:style>
  <w:style w:type="paragraph" w:customStyle="1" w:styleId="Firm5L9">
    <w:name w:val="Firm5_L9"/>
    <w:basedOn w:val="Firm5L8"/>
    <w:link w:val="Firm5L9Char"/>
    <w:rsid w:val="004C6697"/>
    <w:pPr>
      <w:numPr>
        <w:ilvl w:val="8"/>
      </w:numPr>
      <w:outlineLvl w:val="8"/>
    </w:pPr>
  </w:style>
  <w:style w:type="character" w:customStyle="1" w:styleId="Firm5L9Char">
    <w:name w:val="Firm5_L9 Char"/>
    <w:link w:val="Firm5L9"/>
    <w:rsid w:val="004C6697"/>
    <w:rPr>
      <w:rFonts w:ascii="Calibri" w:eastAsia="SimSun" w:hAnsi="Calibri" w:cs="Calibri"/>
      <w:szCs w:val="20"/>
      <w:lang w:val="en-GB"/>
    </w:rPr>
  </w:style>
  <w:style w:type="paragraph" w:customStyle="1" w:styleId="Firm1Cont1">
    <w:name w:val="Firm1 Cont 1"/>
    <w:basedOn w:val="Normal"/>
    <w:link w:val="Firm1Cont1Char"/>
    <w:rsid w:val="0063483A"/>
    <w:pPr>
      <w:spacing w:after="180" w:line="280" w:lineRule="atLeast"/>
      <w:ind w:left="720"/>
      <w:jc w:val="both"/>
    </w:pPr>
    <w:rPr>
      <w:rFonts w:ascii="Calibri" w:eastAsia="SimSun" w:hAnsi="Calibri" w:cs="Calibri"/>
      <w:szCs w:val="20"/>
    </w:rPr>
  </w:style>
  <w:style w:type="character" w:customStyle="1" w:styleId="Firm1Cont1Char">
    <w:name w:val="Firm1 Cont 1 Char"/>
    <w:link w:val="Firm1Cont1"/>
    <w:rsid w:val="0063483A"/>
    <w:rPr>
      <w:rFonts w:ascii="Calibri" w:eastAsia="SimSun" w:hAnsi="Calibri" w:cs="Calibri"/>
      <w:szCs w:val="20"/>
      <w:lang w:val="en-GB"/>
    </w:rPr>
  </w:style>
  <w:style w:type="paragraph" w:customStyle="1" w:styleId="Firm1Cont2">
    <w:name w:val="Firm1 Cont 2"/>
    <w:basedOn w:val="Firm1Cont1"/>
    <w:link w:val="Firm1Cont2Char"/>
    <w:rsid w:val="0063483A"/>
    <w:pPr>
      <w:spacing w:line="280" w:lineRule="exact"/>
      <w:ind w:left="1440"/>
    </w:pPr>
  </w:style>
  <w:style w:type="character" w:customStyle="1" w:styleId="Firm1Cont2Char">
    <w:name w:val="Firm1 Cont 2 Char"/>
    <w:link w:val="Firm1Cont2"/>
    <w:rsid w:val="0063483A"/>
    <w:rPr>
      <w:rFonts w:ascii="Calibri" w:eastAsia="SimSun" w:hAnsi="Calibri" w:cs="Calibri"/>
      <w:szCs w:val="20"/>
      <w:lang w:val="en-GB"/>
    </w:rPr>
  </w:style>
  <w:style w:type="paragraph" w:customStyle="1" w:styleId="Firm1Cont3">
    <w:name w:val="Firm1 Cont 3"/>
    <w:basedOn w:val="Firm1Cont2"/>
    <w:link w:val="Firm1Cont3Char"/>
    <w:rsid w:val="0063483A"/>
    <w:pPr>
      <w:spacing w:line="280" w:lineRule="atLeast"/>
      <w:ind w:left="2160"/>
    </w:pPr>
  </w:style>
  <w:style w:type="character" w:customStyle="1" w:styleId="Firm1Cont3Char">
    <w:name w:val="Firm1 Cont 3 Char"/>
    <w:link w:val="Firm1Cont3"/>
    <w:rsid w:val="0063483A"/>
    <w:rPr>
      <w:rFonts w:ascii="Calibri" w:eastAsia="SimSun" w:hAnsi="Calibri" w:cs="Calibri"/>
      <w:szCs w:val="20"/>
      <w:lang w:val="en-GB"/>
    </w:rPr>
  </w:style>
  <w:style w:type="paragraph" w:customStyle="1" w:styleId="Firm1Cont4">
    <w:name w:val="Firm1 Cont 4"/>
    <w:basedOn w:val="Firm1Cont3"/>
    <w:link w:val="Firm1Cont4Char"/>
    <w:rsid w:val="0063483A"/>
    <w:pPr>
      <w:ind w:left="2880"/>
    </w:pPr>
  </w:style>
  <w:style w:type="character" w:customStyle="1" w:styleId="Firm1Cont4Char">
    <w:name w:val="Firm1 Cont 4 Char"/>
    <w:link w:val="Firm1Cont4"/>
    <w:rsid w:val="0063483A"/>
    <w:rPr>
      <w:rFonts w:ascii="Calibri" w:eastAsia="SimSun" w:hAnsi="Calibri" w:cs="Calibri"/>
      <w:szCs w:val="20"/>
      <w:lang w:val="en-GB"/>
    </w:rPr>
  </w:style>
  <w:style w:type="paragraph" w:customStyle="1" w:styleId="Firm1Cont5">
    <w:name w:val="Firm1 Cont 5"/>
    <w:basedOn w:val="Normal"/>
    <w:link w:val="Firm1Cont5Char"/>
    <w:rsid w:val="0063483A"/>
    <w:pPr>
      <w:spacing w:after="180" w:line="280" w:lineRule="atLeast"/>
      <w:ind w:left="3600"/>
      <w:jc w:val="both"/>
    </w:pPr>
    <w:rPr>
      <w:rFonts w:ascii="Calibri" w:eastAsia="SimSun" w:hAnsi="Calibri" w:cs="Calibri"/>
      <w:szCs w:val="20"/>
    </w:rPr>
  </w:style>
  <w:style w:type="character" w:customStyle="1" w:styleId="Firm1Cont5Char">
    <w:name w:val="Firm1 Cont 5 Char"/>
    <w:link w:val="Firm1Cont5"/>
    <w:rsid w:val="0063483A"/>
    <w:rPr>
      <w:rFonts w:ascii="Calibri" w:eastAsia="SimSun" w:hAnsi="Calibri" w:cs="Calibri"/>
      <w:szCs w:val="20"/>
      <w:lang w:val="en-GB"/>
    </w:rPr>
  </w:style>
  <w:style w:type="paragraph" w:customStyle="1" w:styleId="Firm1Cont6">
    <w:name w:val="Firm1 Cont 6"/>
    <w:basedOn w:val="Firm1Cont5"/>
    <w:link w:val="Firm1Cont6Char"/>
    <w:rsid w:val="0063483A"/>
    <w:pPr>
      <w:ind w:left="4320"/>
    </w:pPr>
  </w:style>
  <w:style w:type="character" w:customStyle="1" w:styleId="Firm1Cont6Char">
    <w:name w:val="Firm1 Cont 6 Char"/>
    <w:link w:val="Firm1Cont6"/>
    <w:rsid w:val="0063483A"/>
    <w:rPr>
      <w:rFonts w:ascii="Calibri" w:eastAsia="SimSun" w:hAnsi="Calibri" w:cs="Calibri"/>
      <w:szCs w:val="20"/>
      <w:lang w:val="en-GB"/>
    </w:rPr>
  </w:style>
  <w:style w:type="paragraph" w:customStyle="1" w:styleId="Firm1Cont7">
    <w:name w:val="Firm1 Cont 7"/>
    <w:basedOn w:val="Firm1Cont6"/>
    <w:link w:val="Firm1Cont7Char"/>
    <w:rsid w:val="0063483A"/>
  </w:style>
  <w:style w:type="character" w:customStyle="1" w:styleId="Firm1Cont7Char">
    <w:name w:val="Firm1 Cont 7 Char"/>
    <w:link w:val="Firm1Cont7"/>
    <w:rsid w:val="0063483A"/>
    <w:rPr>
      <w:rFonts w:ascii="Calibri" w:eastAsia="SimSun" w:hAnsi="Calibri" w:cs="Calibri"/>
      <w:szCs w:val="20"/>
      <w:lang w:val="en-GB"/>
    </w:rPr>
  </w:style>
  <w:style w:type="paragraph" w:customStyle="1" w:styleId="Firm1Cont8">
    <w:name w:val="Firm1 Cont 8"/>
    <w:basedOn w:val="Firm1Cont7"/>
    <w:link w:val="Firm1Cont8Char"/>
    <w:rsid w:val="0063483A"/>
    <w:pPr>
      <w:ind w:left="1440"/>
    </w:pPr>
  </w:style>
  <w:style w:type="character" w:customStyle="1" w:styleId="Firm1Cont8Char">
    <w:name w:val="Firm1 Cont 8 Char"/>
    <w:link w:val="Firm1Cont8"/>
    <w:rsid w:val="0063483A"/>
    <w:rPr>
      <w:rFonts w:ascii="Calibri" w:eastAsia="SimSun" w:hAnsi="Calibri" w:cs="Calibri"/>
      <w:szCs w:val="20"/>
      <w:lang w:val="en-GB"/>
    </w:rPr>
  </w:style>
  <w:style w:type="paragraph" w:customStyle="1" w:styleId="Firm1Cont9">
    <w:name w:val="Firm1 Cont 9"/>
    <w:basedOn w:val="Firm1Cont8"/>
    <w:link w:val="Firm1Cont9Char"/>
    <w:rsid w:val="0063483A"/>
    <w:pPr>
      <w:ind w:left="2160"/>
    </w:pPr>
  </w:style>
  <w:style w:type="character" w:customStyle="1" w:styleId="Firm1Cont9Char">
    <w:name w:val="Firm1 Cont 9 Char"/>
    <w:link w:val="Firm1Cont9"/>
    <w:rsid w:val="0063483A"/>
    <w:rPr>
      <w:rFonts w:ascii="Calibri" w:eastAsia="SimSun" w:hAnsi="Calibri" w:cs="Calibri"/>
      <w:szCs w:val="20"/>
      <w:lang w:val="en-GB"/>
    </w:rPr>
  </w:style>
  <w:style w:type="paragraph" w:customStyle="1" w:styleId="Firm1L1">
    <w:name w:val="Firm1_L1"/>
    <w:basedOn w:val="Normal"/>
    <w:link w:val="Firm1L1Char"/>
    <w:rsid w:val="0063483A"/>
    <w:pPr>
      <w:numPr>
        <w:numId w:val="17"/>
      </w:numPr>
      <w:spacing w:after="180" w:line="280" w:lineRule="atLeast"/>
      <w:jc w:val="both"/>
      <w:outlineLvl w:val="0"/>
    </w:pPr>
    <w:rPr>
      <w:rFonts w:ascii="Calibri" w:eastAsia="SimSun" w:hAnsi="Calibri" w:cs="Calibri"/>
      <w:szCs w:val="20"/>
    </w:rPr>
  </w:style>
  <w:style w:type="character" w:customStyle="1" w:styleId="Firm1L1Char">
    <w:name w:val="Firm1_L1 Char"/>
    <w:link w:val="Firm1L1"/>
    <w:rsid w:val="0063483A"/>
    <w:rPr>
      <w:rFonts w:ascii="Calibri" w:eastAsia="SimSun" w:hAnsi="Calibri" w:cs="Calibri"/>
      <w:szCs w:val="20"/>
      <w:lang w:val="en-GB"/>
    </w:rPr>
  </w:style>
  <w:style w:type="paragraph" w:customStyle="1" w:styleId="Firm1L2">
    <w:name w:val="Firm1_L2"/>
    <w:basedOn w:val="Firm1L1"/>
    <w:link w:val="Firm1L2Char"/>
    <w:rsid w:val="0063483A"/>
    <w:pPr>
      <w:numPr>
        <w:ilvl w:val="1"/>
      </w:numPr>
      <w:outlineLvl w:val="1"/>
    </w:pPr>
  </w:style>
  <w:style w:type="character" w:customStyle="1" w:styleId="Firm1L2Char">
    <w:name w:val="Firm1_L2 Char"/>
    <w:link w:val="Firm1L2"/>
    <w:rsid w:val="0063483A"/>
    <w:rPr>
      <w:rFonts w:ascii="Calibri" w:eastAsia="SimSun" w:hAnsi="Calibri" w:cs="Calibri"/>
      <w:szCs w:val="20"/>
      <w:lang w:val="en-GB"/>
    </w:rPr>
  </w:style>
  <w:style w:type="paragraph" w:customStyle="1" w:styleId="Firm1L3">
    <w:name w:val="Firm1_L3"/>
    <w:basedOn w:val="Firm1L2"/>
    <w:link w:val="Firm1L3Char"/>
    <w:rsid w:val="0063483A"/>
    <w:pPr>
      <w:numPr>
        <w:ilvl w:val="2"/>
      </w:numPr>
      <w:outlineLvl w:val="2"/>
    </w:pPr>
  </w:style>
  <w:style w:type="character" w:customStyle="1" w:styleId="Firm1L3Char">
    <w:name w:val="Firm1_L3 Char"/>
    <w:link w:val="Firm1L3"/>
    <w:rsid w:val="0063483A"/>
    <w:rPr>
      <w:rFonts w:ascii="Calibri" w:eastAsia="SimSun" w:hAnsi="Calibri" w:cs="Calibri"/>
      <w:szCs w:val="20"/>
      <w:lang w:val="en-GB"/>
    </w:rPr>
  </w:style>
  <w:style w:type="paragraph" w:customStyle="1" w:styleId="Firm1L4">
    <w:name w:val="Firm1_L4"/>
    <w:basedOn w:val="Firm1L3"/>
    <w:link w:val="Firm1L4Char"/>
    <w:rsid w:val="0063483A"/>
    <w:pPr>
      <w:numPr>
        <w:ilvl w:val="3"/>
      </w:numPr>
      <w:outlineLvl w:val="3"/>
    </w:pPr>
  </w:style>
  <w:style w:type="character" w:customStyle="1" w:styleId="Firm1L4Char">
    <w:name w:val="Firm1_L4 Char"/>
    <w:link w:val="Firm1L4"/>
    <w:rsid w:val="0063483A"/>
    <w:rPr>
      <w:rFonts w:ascii="Calibri" w:eastAsia="SimSun" w:hAnsi="Calibri" w:cs="Calibri"/>
      <w:szCs w:val="20"/>
      <w:lang w:val="en-GB"/>
    </w:rPr>
  </w:style>
  <w:style w:type="paragraph" w:customStyle="1" w:styleId="Firm1L5">
    <w:name w:val="Firm1_L5"/>
    <w:basedOn w:val="Firm1L4"/>
    <w:link w:val="Firm1L5Char"/>
    <w:rsid w:val="0063483A"/>
    <w:pPr>
      <w:numPr>
        <w:ilvl w:val="4"/>
      </w:numPr>
      <w:outlineLvl w:val="4"/>
    </w:pPr>
  </w:style>
  <w:style w:type="character" w:customStyle="1" w:styleId="Firm1L5Char">
    <w:name w:val="Firm1_L5 Char"/>
    <w:link w:val="Firm1L5"/>
    <w:rsid w:val="0063483A"/>
    <w:rPr>
      <w:rFonts w:ascii="Calibri" w:eastAsia="SimSun" w:hAnsi="Calibri" w:cs="Calibri"/>
      <w:szCs w:val="20"/>
      <w:lang w:val="en-GB"/>
    </w:rPr>
  </w:style>
  <w:style w:type="paragraph" w:customStyle="1" w:styleId="Firm1L6">
    <w:name w:val="Firm1_L6"/>
    <w:basedOn w:val="Firm1L5"/>
    <w:link w:val="Firm1L6Char"/>
    <w:rsid w:val="0063483A"/>
    <w:pPr>
      <w:numPr>
        <w:ilvl w:val="5"/>
      </w:numPr>
      <w:outlineLvl w:val="5"/>
    </w:pPr>
  </w:style>
  <w:style w:type="character" w:customStyle="1" w:styleId="Firm1L6Char">
    <w:name w:val="Firm1_L6 Char"/>
    <w:link w:val="Firm1L6"/>
    <w:rsid w:val="0063483A"/>
    <w:rPr>
      <w:rFonts w:ascii="Calibri" w:eastAsia="SimSun" w:hAnsi="Calibri" w:cs="Calibri"/>
      <w:szCs w:val="20"/>
      <w:lang w:val="en-GB"/>
    </w:rPr>
  </w:style>
  <w:style w:type="paragraph" w:customStyle="1" w:styleId="Firm1L7">
    <w:name w:val="Firm1_L7"/>
    <w:basedOn w:val="Firm1L6"/>
    <w:link w:val="Firm1L7Char"/>
    <w:rsid w:val="0063483A"/>
    <w:pPr>
      <w:numPr>
        <w:ilvl w:val="6"/>
      </w:numPr>
      <w:outlineLvl w:val="6"/>
    </w:pPr>
  </w:style>
  <w:style w:type="character" w:customStyle="1" w:styleId="Firm1L7Char">
    <w:name w:val="Firm1_L7 Char"/>
    <w:link w:val="Firm1L7"/>
    <w:rsid w:val="0063483A"/>
    <w:rPr>
      <w:rFonts w:ascii="Calibri" w:eastAsia="SimSun" w:hAnsi="Calibri" w:cs="Calibri"/>
      <w:szCs w:val="20"/>
      <w:lang w:val="en-GB"/>
    </w:rPr>
  </w:style>
  <w:style w:type="paragraph" w:customStyle="1" w:styleId="Firm1L8">
    <w:name w:val="Firm1_L8"/>
    <w:basedOn w:val="Firm1L7"/>
    <w:link w:val="Firm1L8Char"/>
    <w:rsid w:val="0063483A"/>
    <w:pPr>
      <w:numPr>
        <w:ilvl w:val="7"/>
      </w:numPr>
      <w:outlineLvl w:val="7"/>
    </w:pPr>
  </w:style>
  <w:style w:type="character" w:customStyle="1" w:styleId="Firm1L8Char">
    <w:name w:val="Firm1_L8 Char"/>
    <w:link w:val="Firm1L8"/>
    <w:rsid w:val="0063483A"/>
    <w:rPr>
      <w:rFonts w:ascii="Calibri" w:eastAsia="SimSun" w:hAnsi="Calibri" w:cs="Calibri"/>
      <w:szCs w:val="20"/>
      <w:lang w:val="en-GB"/>
    </w:rPr>
  </w:style>
  <w:style w:type="paragraph" w:customStyle="1" w:styleId="Firm1L9">
    <w:name w:val="Firm1_L9"/>
    <w:basedOn w:val="Firm1L8"/>
    <w:link w:val="Firm1L9Char"/>
    <w:rsid w:val="0063483A"/>
    <w:pPr>
      <w:numPr>
        <w:ilvl w:val="8"/>
      </w:numPr>
      <w:outlineLvl w:val="8"/>
    </w:pPr>
  </w:style>
  <w:style w:type="character" w:customStyle="1" w:styleId="Firm1L9Char">
    <w:name w:val="Firm1_L9 Char"/>
    <w:link w:val="Firm1L9"/>
    <w:rsid w:val="0063483A"/>
    <w:rPr>
      <w:rFonts w:ascii="Calibri" w:eastAsia="SimSun" w:hAnsi="Calibri" w:cs="Calibri"/>
      <w:szCs w:val="20"/>
      <w:lang w:val="en-GB"/>
    </w:rPr>
  </w:style>
  <w:style w:type="paragraph" w:customStyle="1" w:styleId="Firm3Cont1">
    <w:name w:val="Firm3 Cont 1"/>
    <w:basedOn w:val="Normal"/>
    <w:link w:val="Firm3Cont1Char"/>
    <w:rsid w:val="00467C00"/>
    <w:pPr>
      <w:spacing w:before="240" w:after="180" w:line="280" w:lineRule="atLeast"/>
      <w:ind w:left="720"/>
      <w:jc w:val="both"/>
    </w:pPr>
    <w:rPr>
      <w:rFonts w:ascii="Calibri" w:eastAsia="SimSun" w:hAnsi="Calibri" w:cs="Calibri"/>
      <w:szCs w:val="20"/>
    </w:rPr>
  </w:style>
  <w:style w:type="character" w:customStyle="1" w:styleId="Firm3Cont1Char">
    <w:name w:val="Firm3 Cont 1 Char"/>
    <w:link w:val="Firm3Cont1"/>
    <w:rsid w:val="00467C00"/>
    <w:rPr>
      <w:rFonts w:ascii="Calibri" w:eastAsia="SimSun" w:hAnsi="Calibri" w:cs="Calibri"/>
      <w:szCs w:val="20"/>
      <w:lang w:val="en-GB"/>
    </w:rPr>
  </w:style>
  <w:style w:type="paragraph" w:customStyle="1" w:styleId="Firm3Cont2">
    <w:name w:val="Firm3 Cont 2"/>
    <w:basedOn w:val="Firm3Cont1"/>
    <w:link w:val="Firm3Cont2Char"/>
    <w:rsid w:val="00467C00"/>
    <w:pPr>
      <w:spacing w:before="0"/>
    </w:pPr>
  </w:style>
  <w:style w:type="character" w:customStyle="1" w:styleId="Firm3Cont2Char">
    <w:name w:val="Firm3 Cont 2 Char"/>
    <w:link w:val="Firm3Cont2"/>
    <w:rsid w:val="00467C00"/>
    <w:rPr>
      <w:rFonts w:ascii="Calibri" w:eastAsia="SimSun" w:hAnsi="Calibri" w:cs="Calibri"/>
      <w:szCs w:val="20"/>
      <w:lang w:val="en-GB"/>
    </w:rPr>
  </w:style>
  <w:style w:type="paragraph" w:customStyle="1" w:styleId="Firm3Cont3">
    <w:name w:val="Firm3 Cont 3"/>
    <w:basedOn w:val="Firm3Cont2"/>
    <w:link w:val="Firm3Cont3Char"/>
    <w:rsid w:val="00467C00"/>
    <w:pPr>
      <w:ind w:left="1440"/>
    </w:pPr>
  </w:style>
  <w:style w:type="character" w:customStyle="1" w:styleId="Firm3Cont3Char">
    <w:name w:val="Firm3 Cont 3 Char"/>
    <w:link w:val="Firm3Cont3"/>
    <w:rsid w:val="00467C00"/>
    <w:rPr>
      <w:rFonts w:ascii="Calibri" w:eastAsia="SimSun" w:hAnsi="Calibri" w:cs="Calibri"/>
      <w:szCs w:val="20"/>
      <w:lang w:val="en-GB"/>
    </w:rPr>
  </w:style>
  <w:style w:type="paragraph" w:customStyle="1" w:styleId="Firm3Cont4">
    <w:name w:val="Firm3 Cont 4"/>
    <w:basedOn w:val="Firm3Cont3"/>
    <w:link w:val="Firm3Cont4Char"/>
    <w:rsid w:val="00467C00"/>
    <w:pPr>
      <w:ind w:left="2160"/>
    </w:pPr>
  </w:style>
  <w:style w:type="character" w:customStyle="1" w:styleId="Firm3Cont4Char">
    <w:name w:val="Firm3 Cont 4 Char"/>
    <w:link w:val="Firm3Cont4"/>
    <w:rsid w:val="00467C00"/>
    <w:rPr>
      <w:rFonts w:ascii="Calibri" w:eastAsia="SimSun" w:hAnsi="Calibri" w:cs="Calibri"/>
      <w:szCs w:val="20"/>
      <w:lang w:val="en-GB"/>
    </w:rPr>
  </w:style>
  <w:style w:type="paragraph" w:customStyle="1" w:styleId="Firm3Cont5">
    <w:name w:val="Firm3 Cont 5"/>
    <w:basedOn w:val="Firm3Cont4"/>
    <w:link w:val="Firm3Cont5Char"/>
    <w:rsid w:val="00467C00"/>
    <w:pPr>
      <w:ind w:left="2880"/>
    </w:pPr>
  </w:style>
  <w:style w:type="character" w:customStyle="1" w:styleId="Firm3Cont5Char">
    <w:name w:val="Firm3 Cont 5 Char"/>
    <w:link w:val="Firm3Cont5"/>
    <w:rsid w:val="00467C00"/>
    <w:rPr>
      <w:rFonts w:ascii="Calibri" w:eastAsia="SimSun" w:hAnsi="Calibri" w:cs="Calibri"/>
      <w:szCs w:val="20"/>
      <w:lang w:val="en-GB"/>
    </w:rPr>
  </w:style>
  <w:style w:type="paragraph" w:customStyle="1" w:styleId="Firm3Cont6">
    <w:name w:val="Firm3 Cont 6"/>
    <w:basedOn w:val="Firm3Cont5"/>
    <w:link w:val="Firm3Cont6Char"/>
    <w:rsid w:val="00467C00"/>
    <w:pPr>
      <w:ind w:left="3600"/>
    </w:pPr>
  </w:style>
  <w:style w:type="character" w:customStyle="1" w:styleId="Firm3Cont6Char">
    <w:name w:val="Firm3 Cont 6 Char"/>
    <w:link w:val="Firm3Cont6"/>
    <w:rsid w:val="00467C00"/>
    <w:rPr>
      <w:rFonts w:ascii="Calibri" w:eastAsia="SimSun" w:hAnsi="Calibri" w:cs="Calibri"/>
      <w:szCs w:val="20"/>
      <w:lang w:val="en-GB"/>
    </w:rPr>
  </w:style>
  <w:style w:type="paragraph" w:customStyle="1" w:styleId="Firm3Cont7">
    <w:name w:val="Firm3 Cont 7"/>
    <w:basedOn w:val="Firm3Cont6"/>
    <w:link w:val="Firm3Cont7Char"/>
    <w:rsid w:val="00467C00"/>
    <w:pPr>
      <w:ind w:left="4320"/>
    </w:pPr>
  </w:style>
  <w:style w:type="character" w:customStyle="1" w:styleId="Firm3Cont7Char">
    <w:name w:val="Firm3 Cont 7 Char"/>
    <w:link w:val="Firm3Cont7"/>
    <w:rsid w:val="00467C00"/>
    <w:rPr>
      <w:rFonts w:ascii="Calibri" w:eastAsia="SimSun" w:hAnsi="Calibri" w:cs="Calibri"/>
      <w:szCs w:val="20"/>
      <w:lang w:val="en-GB"/>
    </w:rPr>
  </w:style>
  <w:style w:type="paragraph" w:customStyle="1" w:styleId="Firm3Cont8">
    <w:name w:val="Firm3 Cont 8"/>
    <w:basedOn w:val="Firm3Cont7"/>
    <w:link w:val="Firm3Cont8Char"/>
    <w:rsid w:val="00467C00"/>
    <w:pPr>
      <w:ind w:left="720"/>
    </w:pPr>
  </w:style>
  <w:style w:type="character" w:customStyle="1" w:styleId="Firm3Cont8Char">
    <w:name w:val="Firm3 Cont 8 Char"/>
    <w:link w:val="Firm3Cont8"/>
    <w:rsid w:val="00467C00"/>
    <w:rPr>
      <w:rFonts w:ascii="Calibri" w:eastAsia="SimSun" w:hAnsi="Calibri" w:cs="Calibri"/>
      <w:szCs w:val="20"/>
      <w:lang w:val="en-GB"/>
    </w:rPr>
  </w:style>
  <w:style w:type="paragraph" w:customStyle="1" w:styleId="Firm3Cont9">
    <w:name w:val="Firm3 Cont 9"/>
    <w:basedOn w:val="Firm3Cont8"/>
    <w:link w:val="Firm3Cont9Char"/>
    <w:rsid w:val="00467C00"/>
    <w:pPr>
      <w:ind w:left="1440"/>
    </w:pPr>
  </w:style>
  <w:style w:type="character" w:customStyle="1" w:styleId="Firm3Cont9Char">
    <w:name w:val="Firm3 Cont 9 Char"/>
    <w:link w:val="Firm3Cont9"/>
    <w:rsid w:val="00467C00"/>
    <w:rPr>
      <w:rFonts w:ascii="Calibri" w:eastAsia="SimSun" w:hAnsi="Calibri" w:cs="Calibri"/>
      <w:szCs w:val="20"/>
      <w:lang w:val="en-GB"/>
    </w:rPr>
  </w:style>
  <w:style w:type="paragraph" w:customStyle="1" w:styleId="Firm3L1">
    <w:name w:val="Firm3_L1"/>
    <w:basedOn w:val="Normal"/>
    <w:next w:val="Firm3L2"/>
    <w:link w:val="Firm3L1Char"/>
    <w:rsid w:val="00467C00"/>
    <w:pPr>
      <w:numPr>
        <w:numId w:val="6"/>
      </w:numPr>
      <w:spacing w:before="240" w:after="180" w:line="280" w:lineRule="atLeast"/>
      <w:jc w:val="both"/>
      <w:outlineLvl w:val="0"/>
    </w:pPr>
    <w:rPr>
      <w:rFonts w:ascii="Calibri" w:eastAsia="SimSun" w:hAnsi="Calibri" w:cs="Calibri"/>
      <w:szCs w:val="20"/>
    </w:rPr>
  </w:style>
  <w:style w:type="character" w:customStyle="1" w:styleId="Firm3L1Char">
    <w:name w:val="Firm3_L1 Char"/>
    <w:link w:val="Firm3L1"/>
    <w:rsid w:val="00467C00"/>
    <w:rPr>
      <w:rFonts w:ascii="Calibri" w:eastAsia="SimSun" w:hAnsi="Calibri" w:cs="Calibri"/>
      <w:szCs w:val="20"/>
      <w:lang w:val="en-GB"/>
    </w:rPr>
  </w:style>
  <w:style w:type="paragraph" w:customStyle="1" w:styleId="Firm3L2">
    <w:name w:val="Firm3_L2"/>
    <w:basedOn w:val="Firm3L1"/>
    <w:link w:val="Firm3L2Char"/>
    <w:rsid w:val="00467C00"/>
    <w:pPr>
      <w:numPr>
        <w:ilvl w:val="1"/>
      </w:numPr>
      <w:spacing w:before="0"/>
      <w:outlineLvl w:val="1"/>
    </w:pPr>
  </w:style>
  <w:style w:type="character" w:customStyle="1" w:styleId="Firm3L2Char">
    <w:name w:val="Firm3_L2 Char"/>
    <w:link w:val="Firm3L2"/>
    <w:rsid w:val="00467C00"/>
    <w:rPr>
      <w:rFonts w:ascii="Calibri" w:eastAsia="SimSun" w:hAnsi="Calibri" w:cs="Calibri"/>
      <w:szCs w:val="20"/>
      <w:lang w:val="en-GB"/>
    </w:rPr>
  </w:style>
  <w:style w:type="paragraph" w:customStyle="1" w:styleId="Firm3L3">
    <w:name w:val="Firm3_L3"/>
    <w:basedOn w:val="Firm3L2"/>
    <w:link w:val="Firm3L3Char"/>
    <w:rsid w:val="00467C00"/>
    <w:pPr>
      <w:numPr>
        <w:ilvl w:val="2"/>
      </w:numPr>
      <w:outlineLvl w:val="2"/>
    </w:pPr>
  </w:style>
  <w:style w:type="character" w:customStyle="1" w:styleId="Firm3L3Char">
    <w:name w:val="Firm3_L3 Char"/>
    <w:link w:val="Firm3L3"/>
    <w:rsid w:val="00467C00"/>
    <w:rPr>
      <w:rFonts w:ascii="Calibri" w:eastAsia="SimSun" w:hAnsi="Calibri" w:cs="Calibri"/>
      <w:szCs w:val="20"/>
      <w:lang w:val="en-GB"/>
    </w:rPr>
  </w:style>
  <w:style w:type="paragraph" w:customStyle="1" w:styleId="Firm3L4">
    <w:name w:val="Firm3_L4"/>
    <w:basedOn w:val="Firm3L3"/>
    <w:link w:val="Firm3L4Char"/>
    <w:rsid w:val="00467C00"/>
    <w:pPr>
      <w:numPr>
        <w:ilvl w:val="3"/>
      </w:numPr>
      <w:outlineLvl w:val="3"/>
    </w:pPr>
  </w:style>
  <w:style w:type="character" w:customStyle="1" w:styleId="Firm3L4Char">
    <w:name w:val="Firm3_L4 Char"/>
    <w:link w:val="Firm3L4"/>
    <w:rsid w:val="00467C00"/>
    <w:rPr>
      <w:rFonts w:ascii="Calibri" w:eastAsia="SimSun" w:hAnsi="Calibri" w:cs="Calibri"/>
      <w:szCs w:val="20"/>
      <w:lang w:val="en-GB"/>
    </w:rPr>
  </w:style>
  <w:style w:type="paragraph" w:customStyle="1" w:styleId="Firm3L5">
    <w:name w:val="Firm3_L5"/>
    <w:basedOn w:val="Firm3L4"/>
    <w:link w:val="Firm3L5Char"/>
    <w:rsid w:val="00467C00"/>
    <w:pPr>
      <w:numPr>
        <w:ilvl w:val="4"/>
      </w:numPr>
      <w:outlineLvl w:val="4"/>
    </w:pPr>
  </w:style>
  <w:style w:type="character" w:customStyle="1" w:styleId="Firm3L5Char">
    <w:name w:val="Firm3_L5 Char"/>
    <w:link w:val="Firm3L5"/>
    <w:rsid w:val="00467C00"/>
    <w:rPr>
      <w:rFonts w:ascii="Calibri" w:eastAsia="SimSun" w:hAnsi="Calibri" w:cs="Calibri"/>
      <w:szCs w:val="20"/>
      <w:lang w:val="en-GB"/>
    </w:rPr>
  </w:style>
  <w:style w:type="paragraph" w:customStyle="1" w:styleId="Firm3L6">
    <w:name w:val="Firm3_L6"/>
    <w:basedOn w:val="Firm3L5"/>
    <w:link w:val="Firm3L6Char"/>
    <w:rsid w:val="00467C00"/>
    <w:pPr>
      <w:numPr>
        <w:ilvl w:val="5"/>
      </w:numPr>
      <w:outlineLvl w:val="5"/>
    </w:pPr>
  </w:style>
  <w:style w:type="character" w:customStyle="1" w:styleId="Firm3L6Char">
    <w:name w:val="Firm3_L6 Char"/>
    <w:link w:val="Firm3L6"/>
    <w:rsid w:val="00467C00"/>
    <w:rPr>
      <w:rFonts w:ascii="Calibri" w:eastAsia="SimSun" w:hAnsi="Calibri" w:cs="Calibri"/>
      <w:szCs w:val="20"/>
      <w:lang w:val="en-GB"/>
    </w:rPr>
  </w:style>
  <w:style w:type="paragraph" w:customStyle="1" w:styleId="Firm3L7">
    <w:name w:val="Firm3_L7"/>
    <w:basedOn w:val="Firm3L6"/>
    <w:link w:val="Firm3L7Char"/>
    <w:rsid w:val="00467C00"/>
    <w:pPr>
      <w:numPr>
        <w:ilvl w:val="6"/>
      </w:numPr>
      <w:outlineLvl w:val="6"/>
    </w:pPr>
  </w:style>
  <w:style w:type="character" w:customStyle="1" w:styleId="Firm3L7Char">
    <w:name w:val="Firm3_L7 Char"/>
    <w:link w:val="Firm3L7"/>
    <w:rsid w:val="00467C00"/>
    <w:rPr>
      <w:rFonts w:ascii="Calibri" w:eastAsia="SimSun" w:hAnsi="Calibri" w:cs="Calibri"/>
      <w:szCs w:val="20"/>
      <w:lang w:val="en-GB"/>
    </w:rPr>
  </w:style>
  <w:style w:type="paragraph" w:customStyle="1" w:styleId="Firm3L8">
    <w:name w:val="Firm3_L8"/>
    <w:basedOn w:val="Firm3L7"/>
    <w:link w:val="Firm3L8Char"/>
    <w:rsid w:val="00467C00"/>
    <w:pPr>
      <w:numPr>
        <w:ilvl w:val="7"/>
      </w:numPr>
      <w:outlineLvl w:val="7"/>
    </w:pPr>
  </w:style>
  <w:style w:type="character" w:customStyle="1" w:styleId="Firm3L8Char">
    <w:name w:val="Firm3_L8 Char"/>
    <w:link w:val="Firm3L8"/>
    <w:rsid w:val="00467C00"/>
    <w:rPr>
      <w:rFonts w:ascii="Calibri" w:eastAsia="SimSun" w:hAnsi="Calibri" w:cs="Calibri"/>
      <w:szCs w:val="20"/>
      <w:lang w:val="en-GB"/>
    </w:rPr>
  </w:style>
  <w:style w:type="paragraph" w:customStyle="1" w:styleId="Firm3L9">
    <w:name w:val="Firm3_L9"/>
    <w:basedOn w:val="Firm3L8"/>
    <w:link w:val="Firm3L9Char"/>
    <w:rsid w:val="00467C00"/>
    <w:pPr>
      <w:numPr>
        <w:ilvl w:val="8"/>
      </w:numPr>
      <w:outlineLvl w:val="8"/>
    </w:pPr>
  </w:style>
  <w:style w:type="character" w:customStyle="1" w:styleId="Firm3L9Char">
    <w:name w:val="Firm3_L9 Char"/>
    <w:link w:val="Firm3L9"/>
    <w:rsid w:val="00467C00"/>
    <w:rPr>
      <w:rFonts w:ascii="Calibri" w:eastAsia="SimSun" w:hAnsi="Calibri" w:cs="Calibri"/>
      <w:szCs w:val="20"/>
      <w:lang w:val="en-GB"/>
    </w:rPr>
  </w:style>
  <w:style w:type="paragraph" w:styleId="Revision">
    <w:name w:val="Revision"/>
    <w:hidden/>
    <w:uiPriority w:val="99"/>
    <w:semiHidden/>
    <w:rsid w:val="00C25273"/>
    <w:pPr>
      <w:spacing w:after="0" w:line="240" w:lineRule="auto"/>
    </w:pPr>
    <w:rPr>
      <w:rFonts w:eastAsia="Times New Roman" w:cs="Times New Roman"/>
      <w:szCs w:val="24"/>
      <w:lang w:val="en-GB"/>
    </w:rPr>
  </w:style>
  <w:style w:type="paragraph" w:customStyle="1" w:styleId="MacPacTrailer">
    <w:name w:val="MacPac Trailer"/>
    <w:basedOn w:val="BodyText"/>
    <w:rsid w:val="000B77F3"/>
    <w:pPr>
      <w:widowControl w:val="0"/>
      <w:spacing w:after="0" w:line="170" w:lineRule="exact"/>
      <w:jc w:val="left"/>
    </w:pPr>
    <w:rPr>
      <w:sz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itera\Forte\Templates\Blank_A4_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1218EA0F29174296A7A2A888BACF40" ma:contentTypeVersion="16" ma:contentTypeDescription="Create a new document." ma:contentTypeScope="" ma:versionID="0f86c8ec3ec3855afe380b5362dca378">
  <xsd:schema xmlns:xsd="http://www.w3.org/2001/XMLSchema" xmlns:xs="http://www.w3.org/2001/XMLSchema" xmlns:p="http://schemas.microsoft.com/office/2006/metadata/properties" xmlns:ns2="e45506cb-76ec-4870-b743-b1e9a3096cb9" xmlns:ns3="00890d0a-e93a-4aec-8b62-b277822bc9b8" targetNamespace="http://schemas.microsoft.com/office/2006/metadata/properties" ma:root="true" ma:fieldsID="a1228b8708a0dfdeadbfdfa7067212c1" ns2:_="" ns3:_="">
    <xsd:import namespace="e45506cb-76ec-4870-b743-b1e9a3096cb9"/>
    <xsd:import namespace="00890d0a-e93a-4aec-8b62-b277822bc9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506cb-76ec-4870-b743-b1e9a309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c11439-cb9b-4c66-822c-8384c9ae443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90d0a-e93a-4aec-8b62-b277822bc9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a45740-64a0-4ffb-8b93-8ab64e5a96c6}" ma:internalName="TaxCatchAll" ma:showField="CatchAllData" ma:web="00890d0a-e93a-4aec-8b62-b277822bc9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0890d0a-e93a-4aec-8b62-b277822bc9b8" xsi:nil="true"/>
    <lcf76f155ced4ddcb4097134ff3c332f xmlns="e45506cb-76ec-4870-b743-b1e9a3096cb9">
      <Terms xmlns="http://schemas.microsoft.com/office/infopath/2007/PartnerControls"/>
    </lcf76f155ced4ddcb4097134ff3c332f>
  </documentManagement>
</p:properties>
</file>

<file path=customXml/item5.xml>��< ? x m l   v e r s i o n = " 1 . 0 "   e n c o d i n g = " u t f - 1 6 " ? > < p r o p e r t i e s   x m l n s = " h t t p : / / w w w . i m a n a g e . c o m / w o r k / x m l s c h e m a " >  
     < d o c u m e n t i d > E U R O P E - L E G A L ! 2 9 8 0 8 3 4 9 7 . 9 < / d o c u m e n t i d >  
     < s e n d e r i d > C H C O L E M A N < / s e n d e r i d >  
     < s e n d e r e m a i l > C H L O E . W A T S O N @ F R E S H F I E L D S . C O M < / s e n d e r e m a i l >  
     < l a s t m o d i f i e d > 2 0 2 5 - 0 1 - 1 2 T 2 0 : 5 7 : 0 0 . 0 0 0 0 0 0 0 + 0 0 : 0 0 < / l a s t m o d i f i e d >  
     < d a t a b a s e > E U R O P E - L E G A L < / d a t a b a s e >  
 < / p r o p e r t i e s > 
</file>

<file path=customXml/itemProps1.xml><?xml version="1.0" encoding="utf-8"?>
<ds:datastoreItem xmlns:ds="http://schemas.openxmlformats.org/officeDocument/2006/customXml" ds:itemID="{F41B3334-4A2E-4682-A9A5-2D94E8C4852A}">
  <ds:schemaRefs>
    <ds:schemaRef ds:uri="http://schemas.microsoft.com/sharepoint/v3/contenttype/forms"/>
  </ds:schemaRefs>
</ds:datastoreItem>
</file>

<file path=customXml/itemProps2.xml><?xml version="1.0" encoding="utf-8"?>
<ds:datastoreItem xmlns:ds="http://schemas.openxmlformats.org/officeDocument/2006/customXml" ds:itemID="{1DF10D1D-D75D-403F-ADEA-23D5279BB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506cb-76ec-4870-b743-b1e9a3096cb9"/>
    <ds:schemaRef ds:uri="00890d0a-e93a-4aec-8b62-b277822bc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EA749-21B9-47FA-8231-A586D951D47A}">
  <ds:schemaRefs>
    <ds:schemaRef ds:uri="http://schemas.openxmlformats.org/officeDocument/2006/bibliography"/>
  </ds:schemaRefs>
</ds:datastoreItem>
</file>

<file path=customXml/itemProps4.xml><?xml version="1.0" encoding="utf-8"?>
<ds:datastoreItem xmlns:ds="http://schemas.openxmlformats.org/officeDocument/2006/customXml" ds:itemID="{B3BB0E5D-7BF2-458B-A9E3-395361DA7DB3}">
  <ds:schemaRefs>
    <ds:schemaRef ds:uri="http://schemas.microsoft.com/office/2006/metadata/properties"/>
    <ds:schemaRef ds:uri="http://schemas.microsoft.com/office/infopath/2007/PartnerControls"/>
    <ds:schemaRef ds:uri="00890d0a-e93a-4aec-8b62-b277822bc9b8"/>
    <ds:schemaRef ds:uri="e45506cb-76ec-4870-b743-b1e9a3096cb9"/>
  </ds:schemaRefs>
</ds:datastoreItem>
</file>

<file path=customXml/itemProps5.xml><?xml version="1.0" encoding="utf-8"?>
<ds:datastoreItem xmlns:ds="http://schemas.openxmlformats.org/officeDocument/2006/customXml" ds:itemID="{AFA767B4-CF6D-4E14-89ED-44141593DE8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Blank_A4_Portrait</Template>
  <TotalTime>2</TotalTime>
  <Pages>4</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Freshfields</dc:creator>
  <cp:keywords/>
  <dc:description/>
  <cp:lastModifiedBy>Kirstie  Parr</cp:lastModifiedBy>
  <cp:revision>3</cp:revision>
  <dcterms:created xsi:type="dcterms:W3CDTF">2025-01-24T12:33:00Z</dcterms:created>
  <dcterms:modified xsi:type="dcterms:W3CDTF">2025-03-17T16:07:00Z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EUROPE-LEGAL-298083497</vt:lpwstr>
  </property>
  <property fmtid="{D5CDD505-2E9C-101B-9397-08002B2CF9AE}" pid="3" name="docVersion">
    <vt:lpwstr>8</vt:lpwstr>
  </property>
  <property fmtid="{D5CDD505-2E9C-101B-9397-08002B2CF9AE}" pid="4" name="docCliMat">
    <vt:lpwstr>172905-0006</vt:lpwstr>
  </property>
  <property fmtid="{D5CDD505-2E9C-101B-9397-08002B2CF9AE}" pid="5" name="docIncludeVersion">
    <vt:lpwstr>true</vt:lpwstr>
  </property>
  <property fmtid="{D5CDD505-2E9C-101B-9397-08002B2CF9AE}" pid="6" name="docIncludeCliMat">
    <vt:lpwstr>true</vt:lpwstr>
  </property>
  <property fmtid="{D5CDD505-2E9C-101B-9397-08002B2CF9AE}" pid="7" name="dmDocType">
    <vt:lpwstr/>
  </property>
  <property fmtid="{D5CDD505-2E9C-101B-9397-08002B2CF9AE}" pid="8" name="WorksiteDatabase">
    <vt:lpwstr>MATTERS</vt:lpwstr>
  </property>
  <property fmtid="{D5CDD505-2E9C-101B-9397-08002B2CF9AE}" pid="9" name="WorksiteDocNumber">
    <vt:lpwstr>43529685</vt:lpwstr>
  </property>
  <property fmtid="{D5CDD505-2E9C-101B-9397-08002B2CF9AE}" pid="10" name="WorksiteDocVersion">
    <vt:lpwstr>1</vt:lpwstr>
  </property>
  <property fmtid="{D5CDD505-2E9C-101B-9397-08002B2CF9AE}" pid="11" name="WorksiteMatterNumber">
    <vt:lpwstr>20770987</vt:lpwstr>
  </property>
  <property fmtid="{D5CDD505-2E9C-101B-9397-08002B2CF9AE}" pid="12" name="WorksiteAuthor">
    <vt:lpwstr>BOEKHORE</vt:lpwstr>
  </property>
  <property fmtid="{D5CDD505-2E9C-101B-9397-08002B2CF9AE}" pid="13" name="DOCNAAM">
    <vt:lpwstr>M43529685/1/20770987</vt:lpwstr>
  </property>
  <property fmtid="{D5CDD505-2E9C-101B-9397-08002B2CF9AE}" pid="14" name="ContentTypeId">
    <vt:lpwstr>0x010100CF1218EA0F29174296A7A2A888BACF40</vt:lpwstr>
  </property>
  <property fmtid="{D5CDD505-2E9C-101B-9397-08002B2CF9AE}" pid="15" name="MediaServiceImageTags">
    <vt:lpwstr/>
  </property>
</Properties>
</file>